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E8C3A" w14:textId="77777777" w:rsidR="00F00685" w:rsidRPr="009705B3" w:rsidRDefault="00F00685" w:rsidP="00F00685">
      <w:pPr>
        <w:pStyle w:val="NormalnyWeb"/>
        <w:shd w:val="clear" w:color="auto" w:fill="FFFFFF" w:themeFill="background1"/>
        <w:tabs>
          <w:tab w:val="left" w:pos="7965"/>
        </w:tabs>
        <w:spacing w:before="0" w:beforeAutospacing="0" w:line="360" w:lineRule="auto"/>
        <w:jc w:val="both"/>
        <w:rPr>
          <w:rStyle w:val="Uwydatnienie"/>
          <w:i w:val="0"/>
          <w:color w:val="002060"/>
          <w:sz w:val="36"/>
          <w:szCs w:val="36"/>
        </w:rPr>
      </w:pPr>
      <w:bookmarkStart w:id="0" w:name="_GoBack"/>
      <w:bookmarkEnd w:id="0"/>
      <w:r w:rsidRPr="009705B3">
        <w:rPr>
          <w:rStyle w:val="Uwydatnienie"/>
          <w:i w:val="0"/>
          <w:color w:val="002060"/>
          <w:sz w:val="36"/>
          <w:szCs w:val="36"/>
        </w:rPr>
        <w:t>Temat tygodnia:” Chciałbym zostać sportowcem”</w:t>
      </w:r>
      <w:r w:rsidRPr="009705B3">
        <w:rPr>
          <w:rStyle w:val="Uwydatnienie"/>
          <w:i w:val="0"/>
          <w:color w:val="002060"/>
          <w:sz w:val="36"/>
          <w:szCs w:val="36"/>
        </w:rPr>
        <w:tab/>
      </w:r>
    </w:p>
    <w:p w14:paraId="4B865A05" w14:textId="77777777" w:rsidR="00F00685" w:rsidRDefault="00F00685" w:rsidP="00F00685">
      <w:pPr>
        <w:rPr>
          <w:rFonts w:ascii="Times New Roman" w:hAnsi="Times New Roman" w:cs="Times New Roman"/>
          <w:b/>
          <w:color w:val="E1120D"/>
          <w:sz w:val="32"/>
          <w:szCs w:val="32"/>
        </w:rPr>
      </w:pPr>
      <w:r w:rsidRPr="009705B3">
        <w:rPr>
          <w:rFonts w:ascii="Times New Roman" w:hAnsi="Times New Roman" w:cs="Times New Roman"/>
          <w:b/>
          <w:color w:val="E1120D"/>
          <w:sz w:val="32"/>
          <w:szCs w:val="32"/>
        </w:rPr>
        <w:t xml:space="preserve">Temat </w:t>
      </w:r>
      <w:r>
        <w:rPr>
          <w:rFonts w:ascii="Times New Roman" w:hAnsi="Times New Roman" w:cs="Times New Roman"/>
          <w:b/>
          <w:color w:val="E1120D"/>
          <w:sz w:val="32"/>
          <w:szCs w:val="32"/>
        </w:rPr>
        <w:t>dnia: „Moja ulubiona zabawa ruchowa</w:t>
      </w:r>
      <w:r w:rsidRPr="009705B3">
        <w:rPr>
          <w:rFonts w:ascii="Times New Roman" w:hAnsi="Times New Roman" w:cs="Times New Roman"/>
          <w:b/>
          <w:color w:val="E1120D"/>
          <w:sz w:val="32"/>
          <w:szCs w:val="32"/>
        </w:rPr>
        <w:t>”</w:t>
      </w:r>
    </w:p>
    <w:p w14:paraId="7C38608F" w14:textId="77777777" w:rsidR="00F00685" w:rsidRDefault="00F00685" w:rsidP="00F00685">
      <w:pPr>
        <w:rPr>
          <w:rFonts w:ascii="Times New Roman" w:hAnsi="Times New Roman" w:cs="Times New Roman"/>
          <w:b/>
          <w:color w:val="E1120D"/>
          <w:sz w:val="24"/>
          <w:szCs w:val="24"/>
        </w:rPr>
      </w:pPr>
    </w:p>
    <w:p w14:paraId="19DD39A0" w14:textId="77777777" w:rsidR="009159A3" w:rsidRPr="009159A3" w:rsidRDefault="00F00685" w:rsidP="009159A3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Ćwiczenia oddechowe na podstawie wiersza Ewy Małgorzaty Skorek </w:t>
      </w:r>
      <w:r w:rsidR="009159A3" w:rsidRPr="009159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</w:t>
      </w:r>
      <w:r w:rsidRPr="009159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Rozpędzony pocią</w:t>
      </w:r>
      <w:r w:rsidR="009159A3" w:rsidRPr="009159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g”</w:t>
      </w:r>
      <w:r w:rsidRPr="009159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56F86359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Wiersz </w:t>
      </w:r>
      <w:r w:rsid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Rozpędzony pociąg</w:t>
      </w:r>
      <w:r w:rsid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 napisany z myślą o ćwiczeniach oddechowych, mających na celu pobudzenie do pracy przeponę. Szybkie wypowiadanie zespołu głosek (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) usprawnia jednocześnie wargi, czubek języka i jego tylną część.</w:t>
      </w:r>
    </w:p>
    <w:p w14:paraId="12083E54" w14:textId="77777777" w:rsidR="009159A3" w:rsidRDefault="009159A3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4BCCB1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F89AA3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512E1D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3E92AA88" wp14:editId="1BA4F634">
            <wp:simplePos x="0" y="0"/>
            <wp:positionH relativeFrom="column">
              <wp:posOffset>520700</wp:posOffset>
            </wp:positionH>
            <wp:positionV relativeFrom="paragraph">
              <wp:posOffset>120650</wp:posOffset>
            </wp:positionV>
            <wp:extent cx="5502275" cy="3665220"/>
            <wp:effectExtent l="19050" t="0" r="3175" b="0"/>
            <wp:wrapTight wrapText="bothSides">
              <wp:wrapPolygon edited="0">
                <wp:start x="-75" y="0"/>
                <wp:lineTo x="-75" y="21443"/>
                <wp:lineTo x="21612" y="21443"/>
                <wp:lineTo x="21612" y="0"/>
                <wp:lineTo x="-75" y="0"/>
              </wp:wrapPolygon>
            </wp:wrapTight>
            <wp:docPr id="13" name="Obraz 13" descr="Otwieranie granic w UE: 22 czerwca wracają pociągi z Przemyśla do Austrii i  Czech - Biznes i S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wieranie granic w UE: 22 czerwca wracają pociągi z Przemyśla do Austrii i  Czech - Biznes i Sty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62F2A4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034AD4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5A8B46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9DB142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A5E6A1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8D640F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448EC9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26734A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218F2F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7EEBD9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2A9B48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93DC84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7F991C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2182E5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A735C0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C5E72F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42C726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DEC4CF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312865" w14:textId="77777777" w:rsidR="00270974" w:rsidRDefault="00270974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E77372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44C491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35B496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5DA408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6A699A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Pędzi pociąg pędzi,</w:t>
      </w:r>
      <w:r w:rsidR="009159A3" w:rsidRPr="009159A3">
        <w:t xml:space="preserve"> </w:t>
      </w:r>
    </w:p>
    <w:p w14:paraId="4461F03E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lasy i pola,</w:t>
      </w:r>
    </w:p>
    <w:p w14:paraId="7C4A64B2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słychać turkot, furkot</w:t>
      </w:r>
    </w:p>
    <w:p w14:paraId="4D05E943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to dudnią wciąż koła,</w:t>
      </w:r>
    </w:p>
    <w:p w14:paraId="76D29F0E" w14:textId="77777777" w:rsidR="009159A3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092CD5A0" w14:textId="77777777" w:rsidR="00F00685" w:rsidRDefault="00F00685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180C0038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711473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2A4AC8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285F7B8" wp14:editId="087D049F">
            <wp:extent cx="3684270" cy="2763203"/>
            <wp:effectExtent l="19050" t="0" r="0" b="0"/>
            <wp:docPr id="16" name="Obraz 16" descr="Kolejny przełom w regionalnej kolei. Sprzedajemy 'Alicje', nasze  zmodernizowane pociągi elekt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ejny przełom w regionalnej kolei. Sprzedajemy 'Alicje', nasze  zmodernizowane pociągi elektrycz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75" cy="276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3ADAE" w14:textId="77777777" w:rsidR="00B75CD1" w:rsidRDefault="00B75CD1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AAA994" w14:textId="77777777" w:rsidR="009159A3" w:rsidRPr="009159A3" w:rsidRDefault="009159A3" w:rsidP="009159A3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38638A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Mknie pociąg po torach,</w:t>
      </w:r>
    </w:p>
    <w:p w14:paraId="4F4F8321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huk rozlega się w lesie, </w:t>
      </w:r>
    </w:p>
    <w:p w14:paraId="386670F4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a stukot wielu kół</w:t>
      </w:r>
    </w:p>
    <w:p w14:paraId="4D080846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w lesie echem się niesie.</w:t>
      </w:r>
    </w:p>
    <w:p w14:paraId="483231C8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48ACA304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21F6B6BB" w14:textId="77777777" w:rsidR="00B75CD1" w:rsidRDefault="00B75CD1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0CCFB74" w14:textId="77777777" w:rsidR="00B75CD1" w:rsidRDefault="00B75CD1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F26F2C5" wp14:editId="543C5372">
            <wp:extent cx="3912870" cy="2610616"/>
            <wp:effectExtent l="19050" t="0" r="0" b="0"/>
            <wp:docPr id="19" name="Obraz 19" descr="Jedź pociągiem tam, gdzie pociąg nie dojeżdża › Magazyn KO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dź pociągiem tam, gdzie pociąg nie dojeżdża › Magazyn KOLE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26" cy="26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D74A9D" w14:textId="77777777" w:rsidR="009159A3" w:rsidRPr="00B75CD1" w:rsidRDefault="009159A3" w:rsidP="00B75CD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5628BA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Pędzi pociąg przez wioski,</w:t>
      </w:r>
    </w:p>
    <w:p w14:paraId="5C652A2E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mija lasy i pola, </w:t>
      </w:r>
    </w:p>
    <w:p w14:paraId="301012E9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słychać turkot i furkot,</w:t>
      </w:r>
    </w:p>
    <w:p w14:paraId="73B23335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dudnią wciąż koła.</w:t>
      </w:r>
    </w:p>
    <w:p w14:paraId="16636BCC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7F2B282E" w14:textId="77777777" w:rsidR="009159A3" w:rsidRPr="00B75CD1" w:rsidRDefault="00F00685" w:rsidP="00B75CD1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35B159F5" w14:textId="77777777" w:rsidR="00B75CD1" w:rsidRDefault="00B75CD1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95A1B20" wp14:editId="00CF64E2">
            <wp:extent cx="3265170" cy="2448878"/>
            <wp:effectExtent l="19050" t="0" r="0" b="0"/>
            <wp:docPr id="22" name="Obraz 22" descr="Uczniowie Ekonomika w pociągu. Co tam robili? • www.tuwodzis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czniowie Ekonomika w pociągu. Co tam robili? • www.tuwodzislaw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31" cy="24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4DF8C" w14:textId="77777777" w:rsidR="00B75CD1" w:rsidRPr="00B75CD1" w:rsidRDefault="00B75CD1" w:rsidP="00B75CD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90EC01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Jadą ludzie pociągiem,</w:t>
      </w:r>
    </w:p>
    <w:p w14:paraId="56BABCCD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dudni głośno sto kół,</w:t>
      </w:r>
    </w:p>
    <w:p w14:paraId="54E9E787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pędzi pociąg szalony,</w:t>
      </w:r>
    </w:p>
    <w:p w14:paraId="2C6404D4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wiezie uczniów do szkół.</w:t>
      </w:r>
    </w:p>
    <w:p w14:paraId="141A0A3E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46079C1A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2CFC7866" w14:textId="77777777" w:rsidR="009159A3" w:rsidRDefault="00F92A30" w:rsidP="00B75CD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F5DE5CE" wp14:editId="4045D00D">
            <wp:extent cx="3820157" cy="2865120"/>
            <wp:effectExtent l="19050" t="0" r="8893" b="0"/>
            <wp:docPr id="25" name="Obraz 25" descr="Oleśnica (stacja kolejowa)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eśnica (stacja kolejowa) - Wikiw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12" cy="286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3AA8F" w14:textId="77777777" w:rsidR="00B75CD1" w:rsidRPr="00B75CD1" w:rsidRDefault="00B75CD1" w:rsidP="00B75CD1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D3110E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Mija stacje i pola,</w:t>
      </w:r>
    </w:p>
    <w:p w14:paraId="05422F84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huk rozlega się w lesie, </w:t>
      </w:r>
    </w:p>
    <w:p w14:paraId="57257DDE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to dudnienie pociągu</w:t>
      </w:r>
    </w:p>
    <w:p w14:paraId="545AA036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echem w lesie się niesie.</w:t>
      </w:r>
    </w:p>
    <w:p w14:paraId="33C12D68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14F7B6F1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7E31EBF3" w14:textId="77777777" w:rsidR="009159A3" w:rsidRDefault="00F92A30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14B5B40" wp14:editId="52F88436">
            <wp:extent cx="4789170" cy="3189587"/>
            <wp:effectExtent l="19050" t="0" r="0" b="0"/>
            <wp:docPr id="28" name="Obraz 28" descr="Pociągiem po Polsce. 10 powodów, dla których warto wybrać ko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ciągiem po Polsce. 10 powodów, dla których warto wybrać kole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84" cy="319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5D684" w14:textId="77777777" w:rsidR="00F92A30" w:rsidRDefault="00F92A30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736EEE" w14:textId="77777777" w:rsidR="00F92A30" w:rsidRDefault="00F92A30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73664C" w14:textId="77777777" w:rsidR="00F92A30" w:rsidRDefault="00F92A30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28302D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Coraz słabiej już słychać</w:t>
      </w:r>
    </w:p>
    <w:p w14:paraId="05CCFB87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pociągowe hałasy,</w:t>
      </w:r>
    </w:p>
    <w:p w14:paraId="23DA20F8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pociąg jest już daleko, </w:t>
      </w:r>
    </w:p>
    <w:p w14:paraId="022F830B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mija pola i lasy.</w:t>
      </w:r>
    </w:p>
    <w:p w14:paraId="73C2F244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18D52088" w14:textId="77777777" w:rsidR="009159A3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...*</w:t>
      </w:r>
    </w:p>
    <w:p w14:paraId="434DB555" w14:textId="77777777" w:rsidR="009159A3" w:rsidRDefault="009159A3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325300" w14:textId="77777777" w:rsidR="00F00685" w:rsidRDefault="00F00685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miejscach</w:t>
      </w:r>
      <w:r w:rsid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oznaczonych gwiazdką (*) dziecko, powtarzając za rodzicem, naśladuje stukot kół po</w:t>
      </w: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ciągu – na jednym wydechu energicznie wypowi</w:t>
      </w:r>
      <w:r w:rsid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ada</w:t>
      </w:r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szeptem, raz głośniej, raz ciszej: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czuk</w:t>
      </w:r>
      <w:proofErr w:type="spellEnd"/>
      <w:r w:rsidRPr="009159A3">
        <w:rPr>
          <w:rFonts w:ascii="Times New Roman" w:eastAsia="Times New Roman" w:hAnsi="Times New Roman" w:cs="Times New Roman"/>
          <w:sz w:val="24"/>
          <w:szCs w:val="24"/>
          <w:lang w:eastAsia="pl-PL"/>
        </w:rPr>
        <w:t>...</w:t>
      </w:r>
    </w:p>
    <w:p w14:paraId="00A6E7AB" w14:textId="77777777" w:rsidR="00B9086B" w:rsidRDefault="00B9086B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12353C" w14:textId="77777777" w:rsidR="00B9086B" w:rsidRDefault="00B9086B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90F56C" w14:textId="77777777" w:rsidR="00B9086B" w:rsidRDefault="00B9086B" w:rsidP="009159A3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23FF2C" w14:textId="77777777" w:rsidR="00B9086B" w:rsidRPr="007A3856" w:rsidRDefault="00B9086B" w:rsidP="00B9086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086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Wypowiadanie się na temat ilustracji.</w:t>
      </w:r>
    </w:p>
    <w:p w14:paraId="57010F5A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EB6DDC3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3856">
        <w:rPr>
          <w:rFonts w:ascii="Times New Roman" w:eastAsia="Times New Roman" w:hAnsi="Times New Roman" w:cs="Times New Roman"/>
          <w:sz w:val="24"/>
          <w:szCs w:val="24"/>
          <w:lang w:eastAsia="pl-PL"/>
        </w:rPr>
        <w:t>Zadajemy dziecku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pytania na temat poniższej ilustracji:</w:t>
      </w:r>
    </w:p>
    <w:p w14:paraId="28667B86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E9D9CEA" w14:textId="77777777" w:rsidR="007A3856" w:rsidRPr="007A3856" w:rsidRDefault="007A3856" w:rsidP="007A3856">
      <w:pPr>
        <w:pStyle w:val="Akapitzli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7A3856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>Co robią dzieci?</w:t>
      </w:r>
    </w:p>
    <w:p w14:paraId="7F99CA05" w14:textId="77777777" w:rsidR="007A3856" w:rsidRPr="007A3856" w:rsidRDefault="007A3856" w:rsidP="007A3856">
      <w:pPr>
        <w:pStyle w:val="Akapitzli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14:paraId="49E81C53" w14:textId="77777777" w:rsidR="007A3856" w:rsidRPr="007A3856" w:rsidRDefault="007A3856" w:rsidP="007A3856">
      <w:pPr>
        <w:pStyle w:val="Akapitzli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7A3856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 xml:space="preserve">Co robisz na świeżym powietrzu kiedy jesteś w przedszkolu? </w:t>
      </w:r>
    </w:p>
    <w:p w14:paraId="68937564" w14:textId="77777777" w:rsidR="007A3856" w:rsidRPr="007A3856" w:rsidRDefault="007A3856" w:rsidP="007A3856">
      <w:pPr>
        <w:pStyle w:val="Akapitzli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14:paraId="7C0B63FA" w14:textId="77777777" w:rsidR="007A3856" w:rsidRPr="007A3856" w:rsidRDefault="007A3856" w:rsidP="007A3856">
      <w:pPr>
        <w:pStyle w:val="Akapitzlist"/>
        <w:rPr>
          <w:rFonts w:ascii="Times New Roman" w:hAnsi="Times New Roman" w:cs="Times New Roman"/>
          <w:color w:val="002060"/>
          <w:sz w:val="24"/>
          <w:szCs w:val="24"/>
        </w:rPr>
      </w:pPr>
      <w:r w:rsidRPr="007A3856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>Jakie zabawy ruchowe najbardziej Ci się podobają?</w:t>
      </w:r>
    </w:p>
    <w:p w14:paraId="5C07682D" w14:textId="77777777" w:rsidR="00B9086B" w:rsidRPr="007A3856" w:rsidRDefault="00B9086B" w:rsidP="00B9086B">
      <w:pPr>
        <w:pStyle w:val="Akapitzlis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14:paraId="23347804" w14:textId="77777777" w:rsidR="007A3856" w:rsidRPr="007A3856" w:rsidRDefault="007A3856" w:rsidP="007A385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EECF9FC" w14:textId="77777777" w:rsidR="007A3856" w:rsidRPr="007A3856" w:rsidRDefault="007A3856" w:rsidP="00B9086B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22F4DCEB" wp14:editId="26CBD9EC">
            <wp:simplePos x="0" y="0"/>
            <wp:positionH relativeFrom="column">
              <wp:posOffset>-217805</wp:posOffset>
            </wp:positionH>
            <wp:positionV relativeFrom="paragraph">
              <wp:posOffset>-305435</wp:posOffset>
            </wp:positionV>
            <wp:extent cx="6176010" cy="4046220"/>
            <wp:effectExtent l="19050" t="0" r="0" b="0"/>
            <wp:wrapTight wrapText="bothSides">
              <wp:wrapPolygon edited="0">
                <wp:start x="-67" y="0"/>
                <wp:lineTo x="-67" y="21458"/>
                <wp:lineTo x="21587" y="21458"/>
                <wp:lineTo x="21587" y="0"/>
                <wp:lineTo x="-67" y="0"/>
              </wp:wrapPolygon>
            </wp:wrapTight>
            <wp:docPr id="31" name="Obraz 31" descr="C:\Users\aga\Documents\rok szkolny 2020.2021\zdalne\IMG_20210405_133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ga\Documents\rok szkolny 2020.2021\zdalne\IMG_20210405_13303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3F0BCB" w14:textId="77777777" w:rsidR="007A3856" w:rsidRDefault="007A3856" w:rsidP="00B9086B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1B43D05" w14:textId="77777777" w:rsidR="007A3856" w:rsidRDefault="007A3856" w:rsidP="00B9086B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A95AD3A" w14:textId="77777777" w:rsidR="007A3856" w:rsidRDefault="007A3856" w:rsidP="007A3856">
      <w:pPr>
        <w:pStyle w:val="Akapitzlist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Zabawa ruchowa z wykorzystaniem piłki.</w:t>
      </w:r>
    </w:p>
    <w:p w14:paraId="6B235DB0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6CE1E0D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(może być rodzeństwo) i dziecko stanowią parę. Siadają naprzeciwko siebie  na dywanie i toczą do siebie piłkę. Potem wstają i rzucają ją do siebie (jeśli oczywiście warunki mieszkaniowe pozwalają – najlepiej, aby piłeczka była z pianki – będzie  najbezpieczniej).</w:t>
      </w:r>
    </w:p>
    <w:p w14:paraId="6C63AEF6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3C1631" w14:textId="77777777" w:rsidR="007A3856" w:rsidRDefault="00635C73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7573EF33" wp14:editId="7BAC67C4">
            <wp:simplePos x="0" y="0"/>
            <wp:positionH relativeFrom="column">
              <wp:posOffset>1287145</wp:posOffset>
            </wp:positionH>
            <wp:positionV relativeFrom="paragraph">
              <wp:posOffset>55880</wp:posOffset>
            </wp:positionV>
            <wp:extent cx="2978150" cy="2804795"/>
            <wp:effectExtent l="19050" t="0" r="0" b="0"/>
            <wp:wrapTight wrapText="bothSides">
              <wp:wrapPolygon edited="0">
                <wp:start x="-138" y="0"/>
                <wp:lineTo x="-138" y="21419"/>
                <wp:lineTo x="21554" y="21419"/>
                <wp:lineTo x="21554" y="0"/>
                <wp:lineTo x="-138" y="0"/>
              </wp:wrapPolygon>
            </wp:wrapTight>
            <wp:docPr id="6" name="Obraz 35" descr="Rozwój motoryczny niemowlęcia. Dziecko nauczy się chodzić bez pomo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ozwój motoryczny niemowlęcia. Dziecko nauczy się chodzić bez pomoc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2C3555" w14:textId="77777777" w:rsid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06EE6C" w14:textId="77777777" w:rsidR="007A3856" w:rsidRPr="007A3856" w:rsidRDefault="007A3856" w:rsidP="007A3856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F57854" w14:textId="77777777" w:rsidR="007A3856" w:rsidRDefault="007A3856" w:rsidP="00B9086B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E161937" w14:textId="77777777" w:rsidR="007A3856" w:rsidRDefault="007A3856" w:rsidP="00B9086B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0D21FA2" w14:textId="77777777" w:rsidR="007A3856" w:rsidRDefault="007A3856" w:rsidP="00B9086B">
      <w:pPr>
        <w:pStyle w:val="Akapitzlis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8145CB9" w14:textId="77777777" w:rsidR="00B9086B" w:rsidRPr="00B9086B" w:rsidRDefault="00B9086B" w:rsidP="00B9086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2035FB01" w14:textId="77777777" w:rsidR="00020087" w:rsidRPr="00B9086B" w:rsidRDefault="00020087">
      <w:pPr>
        <w:rPr>
          <w:rFonts w:ascii="Times New Roman" w:hAnsi="Times New Roman" w:cs="Times New Roman"/>
          <w:sz w:val="24"/>
          <w:szCs w:val="24"/>
        </w:rPr>
      </w:pPr>
    </w:p>
    <w:p w14:paraId="51EB0804" w14:textId="77777777" w:rsidR="00B9086B" w:rsidRDefault="00B9086B">
      <w:pPr>
        <w:rPr>
          <w:rFonts w:ascii="Times New Roman" w:hAnsi="Times New Roman" w:cs="Times New Roman"/>
          <w:sz w:val="24"/>
          <w:szCs w:val="24"/>
        </w:rPr>
      </w:pPr>
    </w:p>
    <w:p w14:paraId="409F5333" w14:textId="77777777" w:rsidR="00635C73" w:rsidRDefault="00635C73">
      <w:pPr>
        <w:rPr>
          <w:rFonts w:ascii="Times New Roman" w:hAnsi="Times New Roman" w:cs="Times New Roman"/>
          <w:sz w:val="24"/>
          <w:szCs w:val="24"/>
        </w:rPr>
      </w:pPr>
    </w:p>
    <w:p w14:paraId="3B47ABE3" w14:textId="77777777" w:rsidR="00635C73" w:rsidRDefault="00635C73">
      <w:pPr>
        <w:rPr>
          <w:rFonts w:ascii="Times New Roman" w:hAnsi="Times New Roman" w:cs="Times New Roman"/>
          <w:sz w:val="24"/>
          <w:szCs w:val="24"/>
        </w:rPr>
      </w:pPr>
    </w:p>
    <w:p w14:paraId="4799ED92" w14:textId="77777777" w:rsidR="00635C73" w:rsidRPr="004C5CD6" w:rsidRDefault="004C5CD6" w:rsidP="004C5CD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Malowanie kulkami. </w:t>
      </w:r>
    </w:p>
    <w:p w14:paraId="773BC62A" w14:textId="77777777" w:rsidR="004C5CD6" w:rsidRDefault="004C5CD6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B2E2814" w14:textId="77777777" w:rsidR="004C5CD6" w:rsidRDefault="004C5CD6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Przygotowujemy pudełko po butach</w:t>
      </w:r>
      <w:r w:rsidR="008F014C">
        <w:rPr>
          <w:rFonts w:ascii="Times New Roman" w:hAnsi="Times New Roman" w:cs="Times New Roman"/>
          <w:sz w:val="24"/>
          <w:szCs w:val="24"/>
        </w:rPr>
        <w:t xml:space="preserve"> (może być koszyczek prostokątny, albo metalowe pudełko po czekoladkach)</w:t>
      </w:r>
      <w:r>
        <w:rPr>
          <w:rFonts w:ascii="Times New Roman" w:hAnsi="Times New Roman" w:cs="Times New Roman"/>
          <w:sz w:val="24"/>
          <w:szCs w:val="24"/>
        </w:rPr>
        <w:t>, farby, kulkę (może być kilka kulek jeśli mamy</w:t>
      </w:r>
      <w:r w:rsidR="008F014C">
        <w:rPr>
          <w:rFonts w:ascii="Times New Roman" w:hAnsi="Times New Roman" w:cs="Times New Roman"/>
          <w:sz w:val="24"/>
          <w:szCs w:val="24"/>
        </w:rPr>
        <w:t xml:space="preserve">, </w:t>
      </w:r>
      <w:r w:rsidR="009C7B37">
        <w:rPr>
          <w:rFonts w:ascii="Times New Roman" w:hAnsi="Times New Roman" w:cs="Times New Roman"/>
          <w:sz w:val="24"/>
          <w:szCs w:val="24"/>
        </w:rPr>
        <w:t>d</w:t>
      </w:r>
      <w:r w:rsidR="008F014C">
        <w:rPr>
          <w:rFonts w:ascii="Times New Roman" w:hAnsi="Times New Roman" w:cs="Times New Roman"/>
          <w:sz w:val="24"/>
          <w:szCs w:val="24"/>
        </w:rPr>
        <w:t>o każdego koloru po jednej</w:t>
      </w:r>
      <w:r>
        <w:rPr>
          <w:rFonts w:ascii="Times New Roman" w:hAnsi="Times New Roman" w:cs="Times New Roman"/>
          <w:sz w:val="24"/>
          <w:szCs w:val="24"/>
        </w:rPr>
        <w:t>), łyżeczkę, kartki z bloku tech</w:t>
      </w:r>
      <w:r w:rsidR="008F014C">
        <w:rPr>
          <w:rFonts w:ascii="Times New Roman" w:hAnsi="Times New Roman" w:cs="Times New Roman"/>
          <w:sz w:val="24"/>
          <w:szCs w:val="24"/>
        </w:rPr>
        <w:t>nicznego (z rysunkowego też mogą</w:t>
      </w:r>
      <w:r>
        <w:rPr>
          <w:rFonts w:ascii="Times New Roman" w:hAnsi="Times New Roman" w:cs="Times New Roman"/>
          <w:sz w:val="24"/>
          <w:szCs w:val="24"/>
        </w:rPr>
        <w:t xml:space="preserve"> być, tylko trzeba uważać, aby zanadto</w:t>
      </w:r>
      <w:r w:rsidR="008F014C">
        <w:rPr>
          <w:rFonts w:ascii="Times New Roman" w:hAnsi="Times New Roman" w:cs="Times New Roman"/>
          <w:sz w:val="24"/>
          <w:szCs w:val="24"/>
        </w:rPr>
        <w:t xml:space="preserve"> ich</w:t>
      </w:r>
      <w:r>
        <w:rPr>
          <w:rFonts w:ascii="Times New Roman" w:hAnsi="Times New Roman" w:cs="Times New Roman"/>
          <w:sz w:val="24"/>
          <w:szCs w:val="24"/>
        </w:rPr>
        <w:t xml:space="preserve"> nie zmoczyć).</w:t>
      </w:r>
    </w:p>
    <w:p w14:paraId="44C4539E" w14:textId="77777777" w:rsidR="004C5CD6" w:rsidRDefault="004C5CD6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8B1C2" w14:textId="77777777" w:rsidR="004C5CD6" w:rsidRPr="008F014C" w:rsidRDefault="004C5CD6" w:rsidP="004C5CD6">
      <w:pPr>
        <w:pStyle w:val="Akapitzlist"/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Kartkę wkładamy do pudełka, kulkę zanurzamy w farbie, wyjmujemy łyżeczką                   i wrzucamy na kartkę. Przekręcamy pudełkiem w taki sposób, aby piłeczka turlała się od ścianki do ścianki. </w:t>
      </w:r>
      <w:r w:rsidRPr="008F014C">
        <w:rPr>
          <w:rFonts w:ascii="Times New Roman" w:hAnsi="Times New Roman" w:cs="Times New Roman"/>
          <w:color w:val="CC00CC"/>
          <w:sz w:val="24"/>
          <w:szCs w:val="24"/>
        </w:rPr>
        <w:t xml:space="preserve">Możemy nawet udawać, że gramy w piłkę. </w:t>
      </w:r>
      <w:r w:rsidRPr="008F014C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</w:p>
    <w:p w14:paraId="405845C1" w14:textId="77777777" w:rsidR="004C5CD6" w:rsidRPr="008F014C" w:rsidRDefault="004C5CD6" w:rsidP="004C5CD6">
      <w:pPr>
        <w:pStyle w:val="Akapitzlist"/>
        <w:rPr>
          <w:rFonts w:ascii="Times New Roman" w:hAnsi="Times New Roman" w:cs="Times New Roman"/>
          <w:color w:val="CC00CC"/>
          <w:sz w:val="24"/>
          <w:szCs w:val="24"/>
        </w:rPr>
      </w:pPr>
    </w:p>
    <w:p w14:paraId="1578D4A2" w14:textId="77777777" w:rsidR="008F014C" w:rsidRDefault="004C5CD6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ile kolorów zostanie użytych zależy od dziecka. Należy pamiętać, aby przy zmianie kolorów wycierać do czysta kuleczkę/piłeczkę – efekt </w:t>
      </w:r>
      <w:r w:rsidR="008F014C">
        <w:rPr>
          <w:rFonts w:ascii="Times New Roman" w:hAnsi="Times New Roman" w:cs="Times New Roman"/>
          <w:sz w:val="24"/>
          <w:szCs w:val="24"/>
        </w:rPr>
        <w:t xml:space="preserve">będzie lepszy. </w:t>
      </w:r>
    </w:p>
    <w:p w14:paraId="57820452" w14:textId="77777777" w:rsidR="004C5CD6" w:rsidRPr="008F014C" w:rsidRDefault="009C6912" w:rsidP="004C5CD6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O</w:t>
      </w:r>
      <w:r w:rsidR="008F014C" w:rsidRPr="008F014C">
        <w:rPr>
          <w:rFonts w:ascii="Times New Roman" w:hAnsi="Times New Roman" w:cs="Times New Roman"/>
          <w:color w:val="FF0000"/>
          <w:sz w:val="24"/>
          <w:szCs w:val="24"/>
        </w:rPr>
        <w:t>czywiście pilnujemy, żeby kulka nie trafiła do buzi.</w:t>
      </w:r>
    </w:p>
    <w:p w14:paraId="31ECA3D8" w14:textId="77777777" w:rsidR="008F014C" w:rsidRDefault="008F014C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E565814" w14:textId="77777777" w:rsidR="008F014C" w:rsidRDefault="008F014C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17DE377" w14:textId="77777777" w:rsidR="008F014C" w:rsidRDefault="008F014C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015CE4E" wp14:editId="7F9842CD">
            <wp:simplePos x="0" y="0"/>
            <wp:positionH relativeFrom="column">
              <wp:posOffset>-103505</wp:posOffset>
            </wp:positionH>
            <wp:positionV relativeFrom="paragraph">
              <wp:posOffset>43815</wp:posOffset>
            </wp:positionV>
            <wp:extent cx="5756910" cy="384048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38" name="Obraz 38" descr="Malowanie kulkami – Coś Ciekawego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lowanie kulkami – Coś Ciekawego Dla Dzie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8C0ACC" w14:textId="77777777" w:rsidR="008F014C" w:rsidRDefault="008F014C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887014A" w14:textId="77777777" w:rsidR="008F014C" w:rsidRDefault="008F014C" w:rsidP="008F01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Wspólne oglądanie drzew, krzewów znajdujących się w domowym ogrodzie</w:t>
      </w:r>
      <w:r w:rsidR="000E781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2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E7817"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="002F2229">
        <w:rPr>
          <w:rFonts w:ascii="Times New Roman" w:hAnsi="Times New Roman" w:cs="Times New Roman"/>
          <w:b/>
          <w:sz w:val="24"/>
          <w:szCs w:val="24"/>
        </w:rPr>
        <w:t>parku lub w lesie.</w:t>
      </w:r>
    </w:p>
    <w:p w14:paraId="5E492ACE" w14:textId="77777777" w:rsidR="008F014C" w:rsidRDefault="008F014C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7FC0025" w14:textId="77777777" w:rsidR="008F014C" w:rsidRDefault="008F014C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ogląda drzewa, krzewy, słucha nazw podawanych przez rodzica</w:t>
      </w:r>
      <w:r w:rsidR="002F2229">
        <w:rPr>
          <w:rFonts w:ascii="Times New Roman" w:hAnsi="Times New Roman" w:cs="Times New Roman"/>
          <w:sz w:val="24"/>
          <w:szCs w:val="24"/>
        </w:rPr>
        <w:t xml:space="preserve">, porównuje rośliny z tymi, które widziało w przedszkolnym ogrodzie. </w:t>
      </w:r>
    </w:p>
    <w:p w14:paraId="599E6714" w14:textId="77777777" w:rsidR="000E7817" w:rsidRDefault="002F2229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Obserwowanie zmian w przyrodzie – zwracanie uw</w:t>
      </w:r>
      <w:r w:rsidR="000E7817">
        <w:rPr>
          <w:rFonts w:ascii="Times New Roman" w:hAnsi="Times New Roman" w:cs="Times New Roman"/>
          <w:sz w:val="24"/>
          <w:szCs w:val="24"/>
        </w:rPr>
        <w:t xml:space="preserve">agi na pąki, kolor traw, kwiaty, owady. Na zdjęciu poniżej fragment lasu pysznickiego. </w:t>
      </w:r>
    </w:p>
    <w:p w14:paraId="2CE549BA" w14:textId="77777777" w:rsidR="000E7817" w:rsidRDefault="000E7817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0F47A2B8" wp14:editId="4A3A2437">
            <wp:simplePos x="0" y="0"/>
            <wp:positionH relativeFrom="column">
              <wp:posOffset>147955</wp:posOffset>
            </wp:positionH>
            <wp:positionV relativeFrom="paragraph">
              <wp:posOffset>175260</wp:posOffset>
            </wp:positionV>
            <wp:extent cx="5756910" cy="7680960"/>
            <wp:effectExtent l="19050" t="0" r="0" b="0"/>
            <wp:wrapTight wrapText="bothSides">
              <wp:wrapPolygon edited="0">
                <wp:start x="-71" y="0"/>
                <wp:lineTo x="-71" y="21536"/>
                <wp:lineTo x="21586" y="21536"/>
                <wp:lineTo x="21586" y="0"/>
                <wp:lineTo x="-71" y="0"/>
              </wp:wrapPolygon>
            </wp:wrapTight>
            <wp:docPr id="41" name="Obraz 41" descr="C:\Users\aga\Documents\rok szkolny 2020.2021\zdalne\IMG_20210405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ga\Documents\rok szkolny 2020.2021\zdalne\IMG_20210405_102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4A27C7" w14:textId="77777777" w:rsidR="002F2229" w:rsidRDefault="002F2229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E4FADF" w14:textId="77777777" w:rsidR="002F2229" w:rsidRDefault="002F2229" w:rsidP="008F01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1792756" w14:textId="77777777" w:rsidR="000E7817" w:rsidRDefault="000E7817" w:rsidP="000E781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Zabawa „Co tu nie pasuje?”</w:t>
      </w:r>
    </w:p>
    <w:p w14:paraId="0FE6DE7E" w14:textId="77777777" w:rsidR="000E7817" w:rsidRDefault="000E7817" w:rsidP="000E781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proponujemy zabawę</w:t>
      </w:r>
      <w:r w:rsidR="00050D02">
        <w:rPr>
          <w:rFonts w:ascii="Times New Roman" w:hAnsi="Times New Roman" w:cs="Times New Roman"/>
          <w:sz w:val="24"/>
          <w:szCs w:val="24"/>
        </w:rPr>
        <w:t xml:space="preserve"> polegającą na wybraniu z </w:t>
      </w:r>
      <w:r>
        <w:rPr>
          <w:rFonts w:ascii="Times New Roman" w:hAnsi="Times New Roman" w:cs="Times New Roman"/>
          <w:sz w:val="24"/>
          <w:szCs w:val="24"/>
        </w:rPr>
        <w:t xml:space="preserve"> obręczy przedmiotów, które nie pasują do pozostałych.</w:t>
      </w:r>
      <w:r w:rsidR="00254918">
        <w:rPr>
          <w:rFonts w:ascii="Times New Roman" w:hAnsi="Times New Roman" w:cs="Times New Roman"/>
          <w:sz w:val="24"/>
          <w:szCs w:val="24"/>
        </w:rPr>
        <w:t xml:space="preserve"> Możemy też użyć przedmioty, które mamy w domu, ułożyć je na kartce lub kocyku czy chuście.</w:t>
      </w:r>
    </w:p>
    <w:p w14:paraId="26F24FDB" w14:textId="77777777" w:rsidR="000E7817" w:rsidRDefault="000E7817" w:rsidP="000E781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Zachęcamy dziecko, aby próbowało uzasadnić swój wybór.</w:t>
      </w:r>
    </w:p>
    <w:p w14:paraId="38EE545C" w14:textId="77777777" w:rsidR="000E7817" w:rsidRDefault="000E7817" w:rsidP="000E781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2A27120F" w14:textId="77777777" w:rsidR="000E7817" w:rsidRPr="000E7817" w:rsidRDefault="000E7817" w:rsidP="000E781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7EC8B9D" w14:textId="77777777" w:rsidR="004C5CD6" w:rsidRDefault="004C5CD6" w:rsidP="004C5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B4C86D" w14:textId="77777777" w:rsidR="004C5CD6" w:rsidRDefault="004C5CD6" w:rsidP="004C5C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1A79AE87" w14:textId="77777777" w:rsidR="008F014C" w:rsidRDefault="008F014C" w:rsidP="004C5C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9293BF9" w14:textId="77777777" w:rsidR="000E7817" w:rsidRDefault="000E7817" w:rsidP="004C5CD6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4DEE8B82" w14:textId="77777777" w:rsidR="00E95C27" w:rsidRDefault="00E95C27" w:rsidP="000E7817">
      <w:pPr>
        <w:tabs>
          <w:tab w:val="left" w:pos="2952"/>
        </w:tabs>
      </w:pPr>
    </w:p>
    <w:p w14:paraId="536AE214" w14:textId="77777777" w:rsidR="00E95C27" w:rsidRDefault="00254918" w:rsidP="000E7817">
      <w:pPr>
        <w:tabs>
          <w:tab w:val="left" w:pos="2952"/>
        </w:tabs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338C34BD" wp14:editId="24CFF993">
            <wp:simplePos x="0" y="0"/>
            <wp:positionH relativeFrom="column">
              <wp:posOffset>-880745</wp:posOffset>
            </wp:positionH>
            <wp:positionV relativeFrom="paragraph">
              <wp:posOffset>-198755</wp:posOffset>
            </wp:positionV>
            <wp:extent cx="8122920" cy="5814060"/>
            <wp:effectExtent l="19050" t="0" r="0" b="0"/>
            <wp:wrapTight wrapText="bothSides">
              <wp:wrapPolygon edited="0">
                <wp:start x="-51" y="0"/>
                <wp:lineTo x="-51" y="21515"/>
                <wp:lineTo x="21580" y="21515"/>
                <wp:lineTo x="21580" y="0"/>
                <wp:lineTo x="-51" y="0"/>
              </wp:wrapPolygon>
            </wp:wrapTight>
            <wp:docPr id="45" name="Obraz 45" descr="Obręcz, kółko do łapaczy snów - drewniana, 3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bręcz, kółko do łapaczy snów - drewniana, 36 c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581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9A637BF" wp14:editId="58B56ED4">
            <wp:simplePos x="0" y="0"/>
            <wp:positionH relativeFrom="column">
              <wp:posOffset>3234055</wp:posOffset>
            </wp:positionH>
            <wp:positionV relativeFrom="paragraph">
              <wp:posOffset>2346325</wp:posOffset>
            </wp:positionV>
            <wp:extent cx="1501140" cy="1645920"/>
            <wp:effectExtent l="19050" t="0" r="3810" b="0"/>
            <wp:wrapTight wrapText="bothSides">
              <wp:wrapPolygon edited="0">
                <wp:start x="-274" y="0"/>
                <wp:lineTo x="-274" y="21250"/>
                <wp:lineTo x="21655" y="21250"/>
                <wp:lineTo x="21655" y="0"/>
                <wp:lineTo x="-274" y="0"/>
              </wp:wrapPolygon>
            </wp:wrapTight>
            <wp:docPr id="14" name="Obraz 48" descr="Lalka dla dzieci Lara BJD049-Bigjigs Toys, zabawki dla dziewczynek |  ZieloneZabaw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alka dla dzieci Lara BJD049-Bigjigs Toys, zabawki dla dziewczynek |  ZieloneZabawki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C27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4369B00E" wp14:editId="4893D849">
            <wp:simplePos x="0" y="0"/>
            <wp:positionH relativeFrom="column">
              <wp:posOffset>1610995</wp:posOffset>
            </wp:positionH>
            <wp:positionV relativeFrom="paragraph">
              <wp:posOffset>2483485</wp:posOffset>
            </wp:positionV>
            <wp:extent cx="1504950" cy="1508125"/>
            <wp:effectExtent l="19050" t="0" r="0" b="0"/>
            <wp:wrapTight wrapText="bothSides">
              <wp:wrapPolygon edited="0">
                <wp:start x="-273" y="0"/>
                <wp:lineTo x="-273" y="21282"/>
                <wp:lineTo x="21600" y="21282"/>
                <wp:lineTo x="21600" y="0"/>
                <wp:lineTo x="-273" y="0"/>
              </wp:wrapPolygon>
            </wp:wrapTight>
            <wp:docPr id="51" name="Obraz 51" descr="Kubek neonowy gumowany - różowy Fototransf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ubek neonowy gumowany - różowy Fototransfer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C27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6ADD4222" wp14:editId="453EF57B">
            <wp:simplePos x="0" y="0"/>
            <wp:positionH relativeFrom="column">
              <wp:posOffset>2159000</wp:posOffset>
            </wp:positionH>
            <wp:positionV relativeFrom="paragraph">
              <wp:posOffset>1058545</wp:posOffset>
            </wp:positionV>
            <wp:extent cx="1315085" cy="1310640"/>
            <wp:effectExtent l="19050" t="0" r="0" b="0"/>
            <wp:wrapTight wrapText="bothSides">
              <wp:wrapPolygon edited="0">
                <wp:start x="-313" y="0"/>
                <wp:lineTo x="-313" y="21349"/>
                <wp:lineTo x="21590" y="21349"/>
                <wp:lineTo x="21590" y="0"/>
                <wp:lineTo x="-313" y="0"/>
              </wp:wrapPolygon>
            </wp:wrapTight>
            <wp:docPr id="12" name="Obraz 42" descr="Duży pluszowy miś do przytul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uży pluszowy miś do przytula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6FE9AA" w14:textId="77777777" w:rsidR="00254918" w:rsidRDefault="00254918" w:rsidP="000E7817">
      <w:pPr>
        <w:tabs>
          <w:tab w:val="left" w:pos="2952"/>
        </w:tabs>
      </w:pPr>
    </w:p>
    <w:p w14:paraId="4E63F4C6" w14:textId="77777777" w:rsidR="00050D02" w:rsidRDefault="00050D02" w:rsidP="000E7817">
      <w:pPr>
        <w:tabs>
          <w:tab w:val="left" w:pos="2952"/>
        </w:tabs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 wp14:anchorId="1B5C5584" wp14:editId="404956A9">
            <wp:simplePos x="0" y="0"/>
            <wp:positionH relativeFrom="column">
              <wp:posOffset>1633855</wp:posOffset>
            </wp:positionH>
            <wp:positionV relativeFrom="paragraph">
              <wp:posOffset>2087245</wp:posOffset>
            </wp:positionV>
            <wp:extent cx="1207770" cy="1211580"/>
            <wp:effectExtent l="19050" t="0" r="0" b="0"/>
            <wp:wrapTight wrapText="bothSides">
              <wp:wrapPolygon edited="0">
                <wp:start x="-341" y="0"/>
                <wp:lineTo x="-341" y="21396"/>
                <wp:lineTo x="21464" y="21396"/>
                <wp:lineTo x="21464" y="0"/>
                <wp:lineTo x="-341" y="0"/>
              </wp:wrapPolygon>
            </wp:wrapTight>
            <wp:docPr id="66" name="Obraz 66" descr="Skakanka Legend plastikowe rączki - Cena, Opinie – Sklep Sportbaz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kakanka Legend plastikowe rączki - Cena, Opinie – Sklep Sportbazar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588E6397" wp14:editId="698F7BA8">
            <wp:simplePos x="0" y="0"/>
            <wp:positionH relativeFrom="column">
              <wp:posOffset>1957705</wp:posOffset>
            </wp:positionH>
            <wp:positionV relativeFrom="paragraph">
              <wp:posOffset>60325</wp:posOffset>
            </wp:positionV>
            <wp:extent cx="1604010" cy="1600200"/>
            <wp:effectExtent l="19050" t="0" r="0" b="0"/>
            <wp:wrapTight wrapText="bothSides">
              <wp:wrapPolygon edited="0">
                <wp:start x="-257" y="0"/>
                <wp:lineTo x="-257" y="21343"/>
                <wp:lineTo x="21549" y="21343"/>
                <wp:lineTo x="21549" y="0"/>
                <wp:lineTo x="-257" y="0"/>
              </wp:wrapPolygon>
            </wp:wrapTight>
            <wp:docPr id="69" name="Obraz 69" descr="Gotuj z Alą i Antkiem. Książka kucharska dla dzieci Księgarnia dla dzieci i  rodzi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otuj z Alą i Antkiem. Książka kucharska dla dzieci Księgarnia dla dzieci i  rodziców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4087DA23" wp14:editId="36C83F17">
            <wp:simplePos x="0" y="0"/>
            <wp:positionH relativeFrom="column">
              <wp:posOffset>3013075</wp:posOffset>
            </wp:positionH>
            <wp:positionV relativeFrom="paragraph">
              <wp:posOffset>1599565</wp:posOffset>
            </wp:positionV>
            <wp:extent cx="1451610" cy="1455420"/>
            <wp:effectExtent l="19050" t="0" r="0" b="0"/>
            <wp:wrapTight wrapText="bothSides">
              <wp:wrapPolygon edited="0">
                <wp:start x="-283" y="0"/>
                <wp:lineTo x="-283" y="21204"/>
                <wp:lineTo x="21543" y="21204"/>
                <wp:lineTo x="21543" y="0"/>
                <wp:lineTo x="-283" y="0"/>
              </wp:wrapPolygon>
            </wp:wrapTight>
            <wp:docPr id="72" name="Obraz 72" descr="Intex, piłka plażowa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ntex, piłka plażowa - | Sklep EMPIK.CO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3B292F0C" wp14:editId="35FEA318">
            <wp:simplePos x="0" y="0"/>
            <wp:positionH relativeFrom="column">
              <wp:posOffset>-842645</wp:posOffset>
            </wp:positionH>
            <wp:positionV relativeFrom="paragraph">
              <wp:posOffset>-899795</wp:posOffset>
            </wp:positionV>
            <wp:extent cx="7585710" cy="5577840"/>
            <wp:effectExtent l="19050" t="0" r="0" b="0"/>
            <wp:wrapTight wrapText="bothSides">
              <wp:wrapPolygon edited="0">
                <wp:start x="-54" y="0"/>
                <wp:lineTo x="-54" y="21541"/>
                <wp:lineTo x="21589" y="21541"/>
                <wp:lineTo x="21589" y="0"/>
                <wp:lineTo x="-54" y="0"/>
              </wp:wrapPolygon>
            </wp:wrapTight>
            <wp:docPr id="60" name="Obraz 60" descr="Obręcz, kółko do łapaczy snów - drewniana, 3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bręcz, kółko do łapaczy snów - drewniana, 36 c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04C3B15B" wp14:editId="6277972B">
            <wp:simplePos x="0" y="0"/>
            <wp:positionH relativeFrom="column">
              <wp:posOffset>2685415</wp:posOffset>
            </wp:positionH>
            <wp:positionV relativeFrom="paragraph">
              <wp:posOffset>1393825</wp:posOffset>
            </wp:positionV>
            <wp:extent cx="696595" cy="693420"/>
            <wp:effectExtent l="19050" t="0" r="8255" b="0"/>
            <wp:wrapTight wrapText="bothSides">
              <wp:wrapPolygon edited="0">
                <wp:start x="-591" y="0"/>
                <wp:lineTo x="-591" y="20769"/>
                <wp:lineTo x="21856" y="20769"/>
                <wp:lineTo x="21856" y="0"/>
                <wp:lineTo x="-591" y="0"/>
              </wp:wrapPolygon>
            </wp:wrapTight>
            <wp:docPr id="63" name="Obraz 63" descr="Skakanka Legend plastikowe rączki - Cena, Opinie – Sklep Sportbaz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kakanka Legend plastikowe rączki - Cena, Opinie – Sklep Sportbazar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B23DD9" w14:textId="77777777" w:rsidR="00050D02" w:rsidRPr="00254918" w:rsidRDefault="00254918" w:rsidP="00254918">
      <w:pPr>
        <w:tabs>
          <w:tab w:val="left" w:pos="2952"/>
        </w:tabs>
        <w:jc w:val="center"/>
        <w:rPr>
          <w:rFonts w:ascii="Times New Roman" w:hAnsi="Times New Roman" w:cs="Times New Roman"/>
          <w:color w:val="CC00CC"/>
          <w:sz w:val="40"/>
          <w:szCs w:val="40"/>
        </w:rPr>
      </w:pPr>
      <w:r w:rsidRPr="00254918">
        <w:rPr>
          <w:rFonts w:ascii="Times New Roman" w:hAnsi="Times New Roman" w:cs="Times New Roman"/>
          <w:color w:val="CC00CC"/>
          <w:sz w:val="40"/>
          <w:szCs w:val="40"/>
        </w:rPr>
        <w:t xml:space="preserve">Miłej zabawy. Do jutra! </w:t>
      </w:r>
      <w:r w:rsidRPr="00254918">
        <w:rPr>
          <w:rFonts w:ascii="Times New Roman" w:hAnsi="Times New Roman" w:cs="Times New Roman"/>
          <w:color w:val="CC00CC"/>
          <w:sz w:val="40"/>
          <w:szCs w:val="40"/>
        </w:rPr>
        <w:sym w:font="Wingdings" w:char="F04A"/>
      </w:r>
    </w:p>
    <w:p w14:paraId="2FFB9995" w14:textId="77777777" w:rsidR="00050D02" w:rsidRDefault="00050D02" w:rsidP="000E7817">
      <w:pPr>
        <w:tabs>
          <w:tab w:val="left" w:pos="2952"/>
        </w:tabs>
      </w:pPr>
    </w:p>
    <w:p w14:paraId="623FA465" w14:textId="77777777" w:rsidR="008F014C" w:rsidRPr="000E7817" w:rsidRDefault="000E7817" w:rsidP="000E7817">
      <w:pPr>
        <w:tabs>
          <w:tab w:val="left" w:pos="2952"/>
        </w:tabs>
      </w:pPr>
      <w:r>
        <w:tab/>
      </w:r>
    </w:p>
    <w:sectPr w:rsidR="008F014C" w:rsidRPr="000E7817" w:rsidSect="00020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BD747" w14:textId="77777777" w:rsidR="00C56B4D" w:rsidRDefault="00C56B4D" w:rsidP="00254918">
      <w:pPr>
        <w:spacing w:after="0" w:line="240" w:lineRule="auto"/>
      </w:pPr>
      <w:r>
        <w:separator/>
      </w:r>
    </w:p>
  </w:endnote>
  <w:endnote w:type="continuationSeparator" w:id="0">
    <w:p w14:paraId="2DA04A34" w14:textId="77777777" w:rsidR="00C56B4D" w:rsidRDefault="00C56B4D" w:rsidP="0025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F45C8" w14:textId="77777777" w:rsidR="00C56B4D" w:rsidRDefault="00C56B4D" w:rsidP="00254918">
      <w:pPr>
        <w:spacing w:after="0" w:line="240" w:lineRule="auto"/>
      </w:pPr>
      <w:r>
        <w:separator/>
      </w:r>
    </w:p>
  </w:footnote>
  <w:footnote w:type="continuationSeparator" w:id="0">
    <w:p w14:paraId="5001C3D2" w14:textId="77777777" w:rsidR="00C56B4D" w:rsidRDefault="00C56B4D" w:rsidP="00254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74099"/>
    <w:multiLevelType w:val="hybridMultilevel"/>
    <w:tmpl w:val="B0042F28"/>
    <w:lvl w:ilvl="0" w:tplc="76F070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B723C"/>
    <w:multiLevelType w:val="hybridMultilevel"/>
    <w:tmpl w:val="FF82ED14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85"/>
    <w:rsid w:val="00020087"/>
    <w:rsid w:val="00050D02"/>
    <w:rsid w:val="000E7817"/>
    <w:rsid w:val="00254918"/>
    <w:rsid w:val="00270974"/>
    <w:rsid w:val="002F2229"/>
    <w:rsid w:val="00387BAE"/>
    <w:rsid w:val="004C5CD6"/>
    <w:rsid w:val="00635C73"/>
    <w:rsid w:val="007A3856"/>
    <w:rsid w:val="008F014C"/>
    <w:rsid w:val="009159A3"/>
    <w:rsid w:val="009C6912"/>
    <w:rsid w:val="009C7B37"/>
    <w:rsid w:val="00B75CD1"/>
    <w:rsid w:val="00B9086B"/>
    <w:rsid w:val="00C56B4D"/>
    <w:rsid w:val="00E95C27"/>
    <w:rsid w:val="00F00685"/>
    <w:rsid w:val="00F9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6A73"/>
  <w15:docId w15:val="{8A118677-DABF-4E2C-BAF5-C9887BE9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006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00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00685"/>
    <w:rPr>
      <w:i/>
      <w:iCs/>
    </w:rPr>
  </w:style>
  <w:style w:type="paragraph" w:styleId="Akapitzlist">
    <w:name w:val="List Paragraph"/>
    <w:basedOn w:val="Normalny"/>
    <w:uiPriority w:val="34"/>
    <w:qFormat/>
    <w:rsid w:val="009159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1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59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4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4918"/>
  </w:style>
  <w:style w:type="paragraph" w:styleId="Stopka">
    <w:name w:val="footer"/>
    <w:basedOn w:val="Normalny"/>
    <w:link w:val="StopkaZnak"/>
    <w:uiPriority w:val="99"/>
    <w:semiHidden/>
    <w:unhideWhenUsed/>
    <w:rsid w:val="00254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40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Użytkownik systemu Windows</cp:lastModifiedBy>
  <cp:revision>2</cp:revision>
  <dcterms:created xsi:type="dcterms:W3CDTF">2021-04-07T05:14:00Z</dcterms:created>
  <dcterms:modified xsi:type="dcterms:W3CDTF">2021-04-07T05:14:00Z</dcterms:modified>
</cp:coreProperties>
</file>