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Override PartName="/word/numbering.xml" ContentType="application/vnd.openxmlformats-officedocument.wordprocessingml.numbering+xml"/>
  <Default Extension="wmf" ContentType="image/x-wmf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294" w:dyaOrig="11729">
          <v:rect xmlns:o="urn:schemas-microsoft-com:office:office" xmlns:v="urn:schemas-microsoft-com:vml" id="rectole0000000000" style="width:414.700000pt;height:586.4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Dib" DrawAspect="Content" ObjectID="0000000000" ShapeID="rectole0000000000" r:id="docRId0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1.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Po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ćwicz z mamusią/tatusiem, bo...gimnastyki nigdy dość! Reaguj na sygnał dźwiekowy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hyperlink xmlns:r="http://schemas.openxmlformats.org/officeDocument/2006/relationships" r:id="docRId2"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https://www.youtube.com/watch?v=cGOK6AcTLZE</w:t>
        </w:r>
      </w:hyperlink>
    </w:p>
    <w:p>
      <w:pPr>
        <w:suppressAutoHyphens w:val="true"/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2.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Wys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łuchaj opowiadania Doroty Kossakowskiej „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Sport to zdrowie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”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.</w:t>
      </w:r>
    </w:p>
    <w:p>
      <w:pPr>
        <w:suppressAutoHyphens w:val="true"/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Kacper chodzi do przedszkola. Lubi bawi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ć się z kolegami i ze starszym bratem Michałem. Kiedy jest </w:t>
        <w:br/>
        <w:t xml:space="preserve">w przedszkolu najchętniej buduje z klock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ów wie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że, domy i garaże. Z bratem urządzają zabawy na podw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órku.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Ścigają się, wspinają na drabinki i grają w piłkę nożną. Brat Kacpra chodzi do szkoły i na treningi piłki nożnej. Nie wie jeszcze, czy zostanie piłkarzem, ale lubi sport. Wie, że uprawianie sportu daje siłę, poprawia kondycję i hartuje organizm. Kiedy Kacper p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ójdzie do szko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ły też zacznie trenować. Może razem z bratem?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Jak my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ślicie, co trzeba robić, żeby być zdrowym? Czy trzeba uprawiać sport? A co trzeba jeść?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3.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Poruszanie si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ę według sł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ów rymowanki: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„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Zrób do przodu cztery kroki ...“ Przeliczanie kroków.</w:t>
      </w:r>
    </w:p>
    <w:p>
      <w:pPr>
        <w:suppressAutoHyphens w:val="true"/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Poruszaj si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ę do sł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ów rymowanki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Zrób do przodu cztery kroki,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br/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I rozejrzyj się na boki.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br/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Tupnij nogą raz i dwa,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br/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Ta zabawa nadal trwa.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br/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Teraz w lewo jeden krok,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br/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Przysiad i do g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óry skok.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br/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Zrób do ty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łu krok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ów trzy,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br/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By koledze otrze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ć łzy.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br/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Klaśnij w ręce razy pięć,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br/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Na klaskanie też nasz chęć.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br/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Teraz obr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ó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ć się dokoła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br/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I hurraaa! Zawołaj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4.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Wykonaj masa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żyk relaksacyjny na pleckach mamusi/tatusia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hyperlink xmlns:r="http://schemas.openxmlformats.org/officeDocument/2006/relationships" r:id="docRId3"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https://www.youtube.com/watch?v=lD8nMY3tdW4</w:t>
        </w:r>
      </w:hyperlink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5. Karta pracy :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object w:dxaOrig="8294" w:dyaOrig="5400">
          <v:rect xmlns:o="urn:schemas-microsoft-com:office:office" xmlns:v="urn:schemas-microsoft-com:vml" id="rectole0000000001" style="width:414.700000pt;height:270.00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Dib" DrawAspect="Content" ObjectID="0000000001" ShapeID="rectole0000000001" r:id="docRId4"/>
        </w:objec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media/image0.wmf" Id="docRId1" Type="http://schemas.openxmlformats.org/officeDocument/2006/relationships/image" /><Relationship TargetMode="External" Target="https://www.youtube.com/watch?v=lD8nMY3tdW4" Id="docRId3" Type="http://schemas.openxmlformats.org/officeDocument/2006/relationships/hyperlink" /><Relationship Target="media/image1.wmf" Id="docRId5" Type="http://schemas.openxmlformats.org/officeDocument/2006/relationships/image" /><Relationship Target="styles.xml" Id="docRId7" Type="http://schemas.openxmlformats.org/officeDocument/2006/relationships/styles" /><Relationship Target="embeddings/oleObject0.bin" Id="docRId0" Type="http://schemas.openxmlformats.org/officeDocument/2006/relationships/oleObject" /><Relationship TargetMode="External" Target="https://www.youtube.com/watch?v=cGOK6AcTLZE" Id="docRId2" Type="http://schemas.openxmlformats.org/officeDocument/2006/relationships/hyperlink" /><Relationship Target="embeddings/oleObject1.bin" Id="docRId4" Type="http://schemas.openxmlformats.org/officeDocument/2006/relationships/oleObject" /><Relationship Target="numbering.xml" Id="docRId6" Type="http://schemas.openxmlformats.org/officeDocument/2006/relationships/numbering" /></Relationships>
</file>