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1D" w:rsidRPr="00A74A91" w:rsidRDefault="00A74A91">
      <w:pPr>
        <w:rPr>
          <w:rFonts w:ascii="Times New Roman" w:hAnsi="Times New Roman" w:cs="Times New Roman"/>
          <w:sz w:val="24"/>
          <w:szCs w:val="24"/>
        </w:rPr>
      </w:pPr>
      <w:r w:rsidRPr="00A74A91">
        <w:rPr>
          <w:rFonts w:ascii="Times New Roman" w:hAnsi="Times New Roman" w:cs="Times New Roman"/>
          <w:sz w:val="24"/>
          <w:szCs w:val="24"/>
        </w:rPr>
        <w:t>ZESTAW ĆWICZEŃ PORANNYCH</w:t>
      </w:r>
      <w:r w:rsidRPr="00A74A91">
        <w:rPr>
          <w:rFonts w:ascii="Times New Roman" w:hAnsi="Times New Roman" w:cs="Times New Roman"/>
          <w:sz w:val="24"/>
          <w:szCs w:val="24"/>
        </w:rPr>
        <w:t xml:space="preserve">  20.04.- 24.04.2020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824"/>
        <w:gridCol w:w="2266"/>
      </w:tblGrid>
      <w:tr w:rsidR="00A74A91" w:rsidRPr="00A74A91" w:rsidTr="00A74A91">
        <w:tc>
          <w:tcPr>
            <w:tcW w:w="70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268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Rodzaj zabawy lub ćwiczenia</w:t>
            </w:r>
          </w:p>
        </w:tc>
        <w:tc>
          <w:tcPr>
            <w:tcW w:w="382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Treść zabawy lub formy ćwiczeniowej</w:t>
            </w:r>
          </w:p>
        </w:tc>
        <w:tc>
          <w:tcPr>
            <w:tcW w:w="2266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Środki dydaktyczne, uwagi</w:t>
            </w:r>
          </w:p>
        </w:tc>
      </w:tr>
      <w:tr w:rsidR="00A74A91" w:rsidRPr="00A74A91" w:rsidTr="00A74A91">
        <w:tc>
          <w:tcPr>
            <w:tcW w:w="70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 xml:space="preserve">Zabawa wg </w:t>
            </w:r>
            <w:proofErr w:type="spellStart"/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P.Dennisona</w:t>
            </w:r>
            <w:proofErr w:type="spellEnd"/>
            <w:r w:rsidRPr="00A74A91">
              <w:rPr>
                <w:rFonts w:ascii="Times New Roman" w:hAnsi="Times New Roman" w:cs="Times New Roman"/>
                <w:sz w:val="24"/>
                <w:szCs w:val="24"/>
              </w:rPr>
              <w:t xml:space="preserve"> „Witam”</w:t>
            </w:r>
          </w:p>
        </w:tc>
        <w:tc>
          <w:tcPr>
            <w:tcW w:w="382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 recytuje wykonuje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 xml:space="preserve"> ruchy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dzieckiem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: Witam – klaśnięcie; Łapki – obie dłonie uderzają o dłonie kolegi; witam – klaśnięcie; prawa – prawa dłoń uderza o prawą dłoń kolegi ; witam – klaśnięcie; lewa – lewa dłoń uderza w lewą dłoń kolegi; witam– klaśnięcie; witam– obie dłonie uderzają w dłonie kolegi</w:t>
            </w:r>
          </w:p>
        </w:tc>
        <w:tc>
          <w:tcPr>
            <w:tcW w:w="2266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i Rodzic ustawiają się w parę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A91" w:rsidRPr="00A74A91" w:rsidTr="00A74A91">
        <w:tc>
          <w:tcPr>
            <w:tcW w:w="70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Ćwiczenie dużych grup mięśniowych „Omiń kałużę”</w:t>
            </w:r>
          </w:p>
        </w:tc>
        <w:tc>
          <w:tcPr>
            <w:tcW w:w="382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chodzi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pokoju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, wysoko unosząc kolana i omijają „kałuże” – krążki, przeskakując przez nie</w:t>
            </w:r>
          </w:p>
        </w:tc>
        <w:tc>
          <w:tcPr>
            <w:tcW w:w="2266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rążki</w:t>
            </w:r>
          </w:p>
        </w:tc>
      </w:tr>
      <w:tr w:rsidR="00A74A91" w:rsidRPr="00A74A91" w:rsidTr="00A74A91">
        <w:tc>
          <w:tcPr>
            <w:tcW w:w="70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Ćwiczenie mięśni szyi „Zegar”</w:t>
            </w:r>
          </w:p>
        </w:tc>
        <w:tc>
          <w:tcPr>
            <w:tcW w:w="382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Siad skrzyżny. Ręce na kolanach. Dziecko ruchem głowy naśladuje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 xml:space="preserve"> chód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egara. Na zapowiedź Rodzica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 xml:space="preserve"> „zegar bije bim, bam”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dziecko wykonuje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 xml:space="preserve"> skręty głowy w bok, wymawiając: bim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bam. Na zapowiedź Rodzica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zegar chodzi tik – tak” – dziecko wykonuje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 xml:space="preserve"> wolno skręty głowy w przód i w tył wymawiając „tik – tak”</w:t>
            </w:r>
          </w:p>
        </w:tc>
        <w:tc>
          <w:tcPr>
            <w:tcW w:w="2266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91" w:rsidRPr="00A74A91" w:rsidTr="00A74A91">
        <w:tc>
          <w:tcPr>
            <w:tcW w:w="70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Zabawa z elementami podskoków „Piłeczki”</w:t>
            </w:r>
          </w:p>
        </w:tc>
        <w:tc>
          <w:tcPr>
            <w:tcW w:w="382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 xml:space="preserve"> „piłeczki” pods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kakuje 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obunóż w miejscu i wokół krążka. Stopy są zwarte, wspięcie na palcach</w:t>
            </w:r>
          </w:p>
        </w:tc>
        <w:tc>
          <w:tcPr>
            <w:tcW w:w="2266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krążki</w:t>
            </w:r>
          </w:p>
        </w:tc>
      </w:tr>
      <w:tr w:rsidR="00A74A91" w:rsidRPr="00A74A91" w:rsidTr="00A74A91">
        <w:tc>
          <w:tcPr>
            <w:tcW w:w="70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Ruchy naprzemienne wg Dennisona</w:t>
            </w:r>
          </w:p>
        </w:tc>
        <w:tc>
          <w:tcPr>
            <w:tcW w:w="382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 recytuje a Dziecko wykonuje </w:t>
            </w: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ćwiczenia : „Kiedy prawa lewą spotka, przekroczyłeś linię środka , zaświeciłeś styki w głowie, myśli spływać będzie mrowie”</w:t>
            </w:r>
          </w:p>
        </w:tc>
        <w:tc>
          <w:tcPr>
            <w:tcW w:w="2266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4A91" w:rsidRPr="00A74A91" w:rsidTr="00A74A91">
        <w:tc>
          <w:tcPr>
            <w:tcW w:w="70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Ćwiczenie uspokajające</w:t>
            </w:r>
          </w:p>
        </w:tc>
        <w:tc>
          <w:tcPr>
            <w:tcW w:w="3824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Zabawa w kole przy piosence „Piłka Oli”</w:t>
            </w:r>
          </w:p>
        </w:tc>
        <w:tc>
          <w:tcPr>
            <w:tcW w:w="2266" w:type="dxa"/>
          </w:tcPr>
          <w:p w:rsidR="00A74A91" w:rsidRPr="00A74A91" w:rsidRDefault="00A7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91">
              <w:rPr>
                <w:rFonts w:ascii="Times New Roman" w:hAnsi="Times New Roman" w:cs="Times New Roman"/>
                <w:sz w:val="24"/>
                <w:szCs w:val="24"/>
              </w:rPr>
              <w:t>piosenka „Piłka Oli”</w:t>
            </w:r>
          </w:p>
        </w:tc>
      </w:tr>
    </w:tbl>
    <w:p w:rsidR="00A74A91" w:rsidRPr="00A74A91" w:rsidRDefault="00A74A91">
      <w:pPr>
        <w:rPr>
          <w:rFonts w:ascii="Times New Roman" w:hAnsi="Times New Roman" w:cs="Times New Roman"/>
          <w:sz w:val="24"/>
          <w:szCs w:val="24"/>
        </w:rPr>
      </w:pPr>
    </w:p>
    <w:p w:rsidR="00A74A91" w:rsidRDefault="00A74A91"/>
    <w:p w:rsidR="00A74A91" w:rsidRDefault="00A74A91"/>
    <w:sectPr w:rsidR="00A7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91"/>
    <w:rsid w:val="005A4A1D"/>
    <w:rsid w:val="00A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52101-AA62-4FA4-B1D2-4C4265FF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2020-04-17T12:55:00Z</dcterms:created>
  <dcterms:modified xsi:type="dcterms:W3CDTF">2020-04-17T13:07:00Z</dcterms:modified>
</cp:coreProperties>
</file>