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4C3" w:rsidRDefault="008874C3" w:rsidP="008874C3">
      <w:pPr>
        <w:rPr>
          <w:b/>
          <w:bCs/>
          <w:color w:val="FF0000"/>
          <w:sz w:val="28"/>
          <w:szCs w:val="28"/>
        </w:rPr>
      </w:pPr>
      <w:r w:rsidRPr="001160B2">
        <w:rPr>
          <w:b/>
          <w:bCs/>
          <w:color w:val="FF0000"/>
          <w:sz w:val="28"/>
          <w:szCs w:val="28"/>
        </w:rPr>
        <w:t xml:space="preserve">Aby aktywować linki należy przytrzymać klawisz </w:t>
      </w:r>
      <w:proofErr w:type="spellStart"/>
      <w:proofErr w:type="gramStart"/>
      <w:r w:rsidRPr="001160B2">
        <w:rPr>
          <w:b/>
          <w:bCs/>
          <w:color w:val="FF0000"/>
          <w:sz w:val="28"/>
          <w:szCs w:val="28"/>
        </w:rPr>
        <w:t>Ctrl</w:t>
      </w:r>
      <w:proofErr w:type="spellEnd"/>
      <w:r w:rsidRPr="001160B2">
        <w:rPr>
          <w:b/>
          <w:bCs/>
          <w:color w:val="FF0000"/>
          <w:sz w:val="28"/>
          <w:szCs w:val="28"/>
        </w:rPr>
        <w:t xml:space="preserve">  i</w:t>
      </w:r>
      <w:proofErr w:type="gramEnd"/>
      <w:r w:rsidRPr="001160B2">
        <w:rPr>
          <w:b/>
          <w:bCs/>
          <w:color w:val="FF0000"/>
          <w:sz w:val="28"/>
          <w:szCs w:val="28"/>
        </w:rPr>
        <w:t xml:space="preserve"> kliknąć na łącze</w:t>
      </w:r>
      <w:r>
        <w:rPr>
          <w:b/>
          <w:bCs/>
          <w:color w:val="FF0000"/>
          <w:sz w:val="28"/>
          <w:szCs w:val="28"/>
        </w:rPr>
        <w:t>.</w:t>
      </w:r>
    </w:p>
    <w:p w:rsidR="008874C3" w:rsidRDefault="008874C3" w:rsidP="008874C3">
      <w:pPr>
        <w:rPr>
          <w:b/>
          <w:bCs/>
          <w:color w:val="FF0000"/>
          <w:sz w:val="28"/>
          <w:szCs w:val="28"/>
        </w:rPr>
      </w:pPr>
    </w:p>
    <w:p w:rsidR="008874C3" w:rsidRPr="001D153D" w:rsidRDefault="008874C3" w:rsidP="008874C3">
      <w:pPr>
        <w:numPr>
          <w:ilvl w:val="0"/>
          <w:numId w:val="1"/>
        </w:numPr>
        <w:ind w:left="142" w:hanging="142"/>
        <w:rPr>
          <w:b/>
          <w:bCs/>
        </w:rPr>
      </w:pPr>
      <w:r w:rsidRPr="00945D24">
        <w:rPr>
          <w:b/>
          <w:bCs/>
          <w:sz w:val="24"/>
          <w:szCs w:val="24"/>
        </w:rPr>
        <w:t>ROZRUSZANKA PORANNA</w:t>
      </w:r>
      <w:r>
        <w:rPr>
          <w:b/>
          <w:bCs/>
        </w:rPr>
        <w:t xml:space="preserve"> </w:t>
      </w:r>
      <w:r w:rsidRPr="001D153D">
        <w:rPr>
          <w:b/>
          <w:bCs/>
        </w:rPr>
        <w:t xml:space="preserve">- ćwicz z Kubusiem </w:t>
      </w:r>
      <w:r w:rsidR="004846D9">
        <w:rPr>
          <w:b/>
          <w:bCs/>
        </w:rPr>
        <w:t>5</w:t>
      </w:r>
    </w:p>
    <w:p w:rsidR="004846D9" w:rsidRDefault="00E03E16" w:rsidP="008874C3">
      <w:hyperlink r:id="rId7" w:history="1">
        <w:r w:rsidR="004846D9" w:rsidRPr="004846D9">
          <w:rPr>
            <w:rStyle w:val="Hipercze"/>
          </w:rPr>
          <w:t>https://www.youtube.com/watch?v=5tBCYdSvAkI</w:t>
        </w:r>
      </w:hyperlink>
    </w:p>
    <w:p w:rsidR="008874C3" w:rsidRPr="003511E7" w:rsidRDefault="008874C3" w:rsidP="008874C3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 xml:space="preserve">II. </w:t>
      </w:r>
      <w:bookmarkStart w:id="0" w:name="_Hlk36033172"/>
    </w:p>
    <w:p w:rsidR="008874C3" w:rsidRPr="003511E7" w:rsidRDefault="008874C3" w:rsidP="008874C3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>ZAJĘCIE 1 – AKTYWNOŚĆ</w:t>
      </w:r>
      <w:bookmarkEnd w:id="0"/>
      <w:r w:rsidRPr="003511E7">
        <w:rPr>
          <w:rFonts w:cs="Calibri"/>
          <w:b/>
          <w:bCs/>
          <w:sz w:val="24"/>
          <w:szCs w:val="24"/>
        </w:rPr>
        <w:t xml:space="preserve"> </w:t>
      </w:r>
      <w:r w:rsidR="004846D9">
        <w:rPr>
          <w:rFonts w:cs="Calibri"/>
          <w:b/>
          <w:bCs/>
          <w:sz w:val="24"/>
          <w:szCs w:val="24"/>
        </w:rPr>
        <w:t>MUZYCZNA</w:t>
      </w:r>
    </w:p>
    <w:p w:rsidR="004846D9" w:rsidRPr="004846D9" w:rsidRDefault="004846D9" w:rsidP="004846D9">
      <w:r w:rsidRPr="004846D9">
        <w:rPr>
          <w:b/>
          <w:bCs/>
        </w:rPr>
        <w:t xml:space="preserve">T: </w:t>
      </w:r>
      <w:r w:rsidR="00575177">
        <w:rPr>
          <w:b/>
          <w:bCs/>
        </w:rPr>
        <w:t xml:space="preserve">Zabawy przy </w:t>
      </w:r>
      <w:r w:rsidRPr="004846D9">
        <w:rPr>
          <w:b/>
          <w:bCs/>
        </w:rPr>
        <w:t>piosen</w:t>
      </w:r>
      <w:r w:rsidR="00575177">
        <w:rPr>
          <w:b/>
          <w:bCs/>
        </w:rPr>
        <w:t>ce</w:t>
      </w:r>
      <w:r w:rsidRPr="004846D9">
        <w:rPr>
          <w:b/>
          <w:bCs/>
        </w:rPr>
        <w:t xml:space="preserve"> - Żabie kroki</w:t>
      </w:r>
      <w:r w:rsidRPr="004846D9">
        <w:t> </w:t>
      </w:r>
    </w:p>
    <w:p w:rsidR="004846D9" w:rsidRPr="004846D9" w:rsidRDefault="00E03E16" w:rsidP="004846D9">
      <w:hyperlink r:id="rId8" w:history="1">
        <w:r w:rsidR="004846D9" w:rsidRPr="004846D9">
          <w:rPr>
            <w:rStyle w:val="Hipercze"/>
          </w:rPr>
          <w:t>https://www.youtube.com/watch?v=DwwpCoM0sHg</w:t>
        </w:r>
      </w:hyperlink>
    </w:p>
    <w:p w:rsidR="004846D9" w:rsidRDefault="00430AB9" w:rsidP="00E9729C">
      <w:pPr>
        <w:spacing w:after="0" w:line="360" w:lineRule="auto"/>
      </w:pPr>
      <w:r>
        <w:t>a) Wysłuchanie piosenki. Improwizacja ruchowa</w:t>
      </w:r>
      <w:r w:rsidR="004846D9" w:rsidRPr="004846D9">
        <w:t xml:space="preserve"> przy piosence</w:t>
      </w:r>
      <w:r>
        <w:t>, dzieci chodzą jak bocian wysoko unosząc kolana, skaczą jak żabki.</w:t>
      </w:r>
    </w:p>
    <w:p w:rsidR="00430AB9" w:rsidRPr="004846D9" w:rsidRDefault="00430AB9" w:rsidP="00E9729C">
      <w:pPr>
        <w:spacing w:after="0" w:line="360" w:lineRule="auto"/>
      </w:pPr>
      <w:r>
        <w:t>b) Oglądanie klipu ponownie- rozpoznawanie i nazywanie instrumentów muzycznych.</w:t>
      </w:r>
    </w:p>
    <w:p w:rsidR="00430AB9" w:rsidRDefault="00430AB9" w:rsidP="00E9729C">
      <w:pPr>
        <w:spacing w:after="0" w:line="360" w:lineRule="auto"/>
      </w:pPr>
      <w:r>
        <w:t xml:space="preserve">c) </w:t>
      </w:r>
      <w:r w:rsidR="004846D9" w:rsidRPr="004846D9">
        <w:rPr>
          <w:i/>
          <w:iCs/>
        </w:rPr>
        <w:t>Jaki to instrument?</w:t>
      </w:r>
      <w:r>
        <w:rPr>
          <w:i/>
          <w:iCs/>
        </w:rPr>
        <w:t xml:space="preserve"> </w:t>
      </w:r>
      <w:r w:rsidR="004846D9" w:rsidRPr="004846D9">
        <w:t>zabawa dydaktyczna</w:t>
      </w:r>
    </w:p>
    <w:p w:rsidR="00430AB9" w:rsidRDefault="00430AB9" w:rsidP="00E9729C">
      <w:pPr>
        <w:spacing w:after="0" w:line="360" w:lineRule="auto"/>
      </w:pPr>
      <w:r>
        <w:t xml:space="preserve">Do tej zabawy należy przygotować karty </w:t>
      </w:r>
      <w:r w:rsidR="003E54D6">
        <w:t>zawarte w załączniku. Można wykorzystać kolorowe lub czarno-białe i pokolorować. Po wydrukowaniu należy je porozcinać.</w:t>
      </w:r>
    </w:p>
    <w:p w:rsidR="002E33F1" w:rsidRDefault="002E33F1" w:rsidP="00E9729C">
      <w:pPr>
        <w:spacing w:after="0" w:line="360" w:lineRule="auto"/>
      </w:pPr>
      <w:r>
        <w:t xml:space="preserve">Można również samodzielnie narysować instrumenty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846D9" w:rsidRDefault="004846D9" w:rsidP="00E9729C">
      <w:pPr>
        <w:spacing w:after="0" w:line="360" w:lineRule="auto"/>
      </w:pPr>
      <w:r w:rsidRPr="004846D9">
        <w:t xml:space="preserve">– </w:t>
      </w:r>
      <w:r w:rsidR="003E54D6">
        <w:t xml:space="preserve"> </w:t>
      </w:r>
      <w:r w:rsidRPr="004846D9">
        <w:t>dzieck</w:t>
      </w:r>
      <w:r w:rsidR="003E54D6">
        <w:t xml:space="preserve">o </w:t>
      </w:r>
      <w:proofErr w:type="gramStart"/>
      <w:r w:rsidR="003E54D6">
        <w:t>losuje  kartę</w:t>
      </w:r>
      <w:proofErr w:type="gramEnd"/>
      <w:r w:rsidR="003E54D6">
        <w:t xml:space="preserve"> z instrumentem, nazywa instrument a następnie pokazuje </w:t>
      </w:r>
      <w:r w:rsidRPr="004846D9">
        <w:t>gestem ruchy, jakie muzyk musi wykonać</w:t>
      </w:r>
      <w:r w:rsidR="003E54D6">
        <w:t xml:space="preserve"> </w:t>
      </w:r>
      <w:r w:rsidRPr="004846D9">
        <w:t>podczas gry na instrumencie,</w:t>
      </w:r>
    </w:p>
    <w:p w:rsidR="003E54D6" w:rsidRDefault="003E54D6" w:rsidP="00E9729C">
      <w:pPr>
        <w:spacing w:after="0" w:line="360" w:lineRule="auto"/>
      </w:pPr>
      <w:r>
        <w:t xml:space="preserve">- inna propozycja z wykorzystaniem kart: przygotowujemy dwa komplety kart i używamy ich do gry </w:t>
      </w:r>
      <w:proofErr w:type="spellStart"/>
      <w:r>
        <w:t>memory</w:t>
      </w:r>
      <w:proofErr w:type="spellEnd"/>
    </w:p>
    <w:p w:rsidR="003E54D6" w:rsidRDefault="003E54D6" w:rsidP="00E9729C">
      <w:pPr>
        <w:spacing w:after="0" w:line="360" w:lineRule="auto"/>
      </w:pPr>
      <w:r>
        <w:t xml:space="preserve">d) </w:t>
      </w:r>
      <w:r w:rsidR="009B42B6">
        <w:t>Odtwarzanie struktur dźwiękowych</w:t>
      </w:r>
    </w:p>
    <w:p w:rsidR="009B42B6" w:rsidRDefault="009B42B6" w:rsidP="00E9729C">
      <w:pPr>
        <w:spacing w:after="0" w:line="360" w:lineRule="auto"/>
      </w:pPr>
      <w:r>
        <w:t>Zadanie polega na tym, by dziecko patrząc na model dźwiękowy umiało odtworzyć rytm, wystukując, układając z klocków, wyklaskując, uderzając dłonią w blat stołu.</w:t>
      </w:r>
    </w:p>
    <w:p w:rsidR="003E54D6" w:rsidRPr="004846D9" w:rsidRDefault="009B42B6" w:rsidP="00E9729C">
      <w:pPr>
        <w:spacing w:after="0" w:line="360" w:lineRule="auto"/>
      </w:pPr>
      <w:r>
        <w:t>Poniżej przykłady układów struktur dźwiękowych. Odstęp pomiędzy elementami oznacza pauzę.</w:t>
      </w:r>
    </w:p>
    <w:p w:rsidR="003E54D6" w:rsidRDefault="00E03E16">
      <w:hyperlink r:id="rId9" w:history="1">
        <w:r w:rsidR="003E54D6" w:rsidRPr="003E54D6">
          <w:rPr>
            <w:color w:val="0000FF"/>
            <w:u w:val="single"/>
          </w:rPr>
          <w:t>https://www.logopediapraktyczna.pl/download/struktury_dzwiekowe_szablon.pdf</w:t>
        </w:r>
      </w:hyperlink>
    </w:p>
    <w:p w:rsidR="008874C3" w:rsidRPr="003511E7" w:rsidRDefault="008874C3" w:rsidP="008874C3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 xml:space="preserve">ZAJĘCIE 2 – AKTYWNOŚĆ </w:t>
      </w:r>
      <w:r w:rsidR="004846D9">
        <w:rPr>
          <w:rFonts w:cs="Calibri"/>
          <w:b/>
          <w:bCs/>
          <w:sz w:val="24"/>
          <w:szCs w:val="24"/>
        </w:rPr>
        <w:t>MATEMATYCZNA</w:t>
      </w:r>
    </w:p>
    <w:p w:rsidR="004846D9" w:rsidRPr="004846D9" w:rsidRDefault="004846D9" w:rsidP="004846D9">
      <w:r w:rsidRPr="004846D9">
        <w:rPr>
          <w:b/>
          <w:bCs/>
        </w:rPr>
        <w:t>T: Dodawanie i odejmowanie w zakresie 10 na konkretach</w:t>
      </w:r>
      <w:r w:rsidRPr="004846D9">
        <w:t>- ćwiczenia utrwalające</w:t>
      </w:r>
    </w:p>
    <w:p w:rsidR="00795B0D" w:rsidRDefault="00795B0D" w:rsidP="00795B0D">
      <w:pPr>
        <w:pStyle w:val="Akapitzlist"/>
        <w:numPr>
          <w:ilvl w:val="0"/>
          <w:numId w:val="4"/>
        </w:numPr>
      </w:pPr>
      <w:r>
        <w:t>Dodawanie i odejmowanie z wykorzystaniem klamerek. Dzieci przypinają klamerki do kartonowych pasków.</w:t>
      </w:r>
    </w:p>
    <w:p w:rsidR="00795B0D" w:rsidRDefault="00795B0D" w:rsidP="00795B0D">
      <w:pPr>
        <w:pStyle w:val="Akapitzlist"/>
      </w:pPr>
      <w:r>
        <w:t>Teraz będziemy liczyć na klamerkach. Każdy liczy samodzielnie.</w:t>
      </w:r>
    </w:p>
    <w:p w:rsidR="00795B0D" w:rsidRDefault="00795B0D" w:rsidP="00795B0D">
      <w:pPr>
        <w:pStyle w:val="Akapitzlist"/>
      </w:pPr>
      <w:r>
        <w:t>- przypnij sześć klamerek i jeszcze cztery klamerki… Pokaż… Policz… Ile masz razem?</w:t>
      </w:r>
    </w:p>
    <w:p w:rsidR="00795B0D" w:rsidRDefault="00795B0D" w:rsidP="00795B0D">
      <w:pPr>
        <w:pStyle w:val="Akapitzlist"/>
      </w:pPr>
      <w:r>
        <w:t>- masz dziesięć przypiętych klamerek, zdejmij dwie… Ile pozostało?</w:t>
      </w:r>
    </w:p>
    <w:p w:rsidR="00795B0D" w:rsidRDefault="00795B0D" w:rsidP="00795B0D">
      <w:pPr>
        <w:pStyle w:val="Akapitzlist"/>
      </w:pPr>
      <w:r>
        <w:t>- do paska przypiąłeś dziesięć klamerek, ma ci zostać pięć… Ile trzeba zdjąć?</w:t>
      </w:r>
    </w:p>
    <w:p w:rsidR="00795B0D" w:rsidRDefault="00795B0D" w:rsidP="0031063F">
      <w:pPr>
        <w:pStyle w:val="Akapitzlist"/>
      </w:pPr>
      <w:r>
        <w:t>Po każdym wykonanym zadaniu zapisujemy działanie na kartce</w:t>
      </w:r>
    </w:p>
    <w:p w:rsidR="0031063F" w:rsidRDefault="006637AB" w:rsidP="006637AB">
      <w:pPr>
        <w:pStyle w:val="Akapitzlist"/>
        <w:numPr>
          <w:ilvl w:val="0"/>
          <w:numId w:val="4"/>
        </w:numPr>
      </w:pPr>
      <w:r>
        <w:t>Dodawanie onlin</w:t>
      </w:r>
      <w:r w:rsidR="0020170E">
        <w:t xml:space="preserve">e </w:t>
      </w:r>
    </w:p>
    <w:p w:rsidR="001C1BE2" w:rsidRDefault="00E03E16" w:rsidP="004846D9">
      <w:hyperlink r:id="rId10" w:history="1">
        <w:r w:rsidR="00795B0D" w:rsidRPr="00026C80">
          <w:rPr>
            <w:rStyle w:val="Hipercze"/>
          </w:rPr>
          <w:t>https://www.miniminiplus.pl/rybka-minimini/gry/wesole-dodawanie</w:t>
        </w:r>
      </w:hyperlink>
    </w:p>
    <w:p w:rsidR="001C1BE2" w:rsidRDefault="00E129CC" w:rsidP="00E129CC">
      <w:pPr>
        <w:pStyle w:val="Akapitzlist"/>
        <w:numPr>
          <w:ilvl w:val="0"/>
          <w:numId w:val="4"/>
        </w:numPr>
      </w:pPr>
      <w:r>
        <w:t>Karta pracy- dodawanie</w:t>
      </w:r>
      <w:r w:rsidR="006637AB">
        <w:t xml:space="preserve"> - załącznik</w:t>
      </w:r>
    </w:p>
    <w:p w:rsidR="00E129CC" w:rsidRDefault="006637AB" w:rsidP="00E129CC">
      <w:pPr>
        <w:pStyle w:val="Akapitzlist"/>
        <w:numPr>
          <w:ilvl w:val="0"/>
          <w:numId w:val="4"/>
        </w:numPr>
      </w:pPr>
      <w:r>
        <w:t>Karta pracy – dodawanie- załącznik</w:t>
      </w:r>
    </w:p>
    <w:p w:rsidR="008874C3" w:rsidRDefault="004846D9" w:rsidP="006637AB">
      <w:pPr>
        <w:pStyle w:val="Akapitzlist"/>
        <w:numPr>
          <w:ilvl w:val="0"/>
          <w:numId w:val="4"/>
        </w:numPr>
      </w:pPr>
      <w:r w:rsidRPr="004846D9">
        <w:lastRenderedPageBreak/>
        <w:t>wiosenne kodowanie, DOKOŃCZ OBRAZEK ZGODNIE Z WZOREM</w:t>
      </w:r>
      <w:r w:rsidR="006637AB">
        <w:t xml:space="preserve">- </w:t>
      </w:r>
      <w:r w:rsidRPr="004846D9">
        <w:t>Karta pracy</w:t>
      </w:r>
      <w:r w:rsidR="0047360C">
        <w:t>- załącznik</w:t>
      </w:r>
    </w:p>
    <w:p w:rsidR="008874C3" w:rsidRDefault="008874C3">
      <w:pPr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E1E52">
        <w:rPr>
          <w:rFonts w:asciiTheme="minorHAnsi" w:hAnsiTheme="minorHAnsi" w:cstheme="minorHAnsi"/>
          <w:b/>
          <w:color w:val="000000"/>
          <w:sz w:val="24"/>
          <w:szCs w:val="24"/>
        </w:rPr>
        <w:t>IV. PROPOZYCJE ZABAW DODATKOWYCH</w:t>
      </w:r>
    </w:p>
    <w:p w:rsidR="00556A4A" w:rsidRDefault="00556A4A" w:rsidP="00556A4A">
      <w:pPr>
        <w:pStyle w:val="Akapitzlist"/>
        <w:numPr>
          <w:ilvl w:val="0"/>
          <w:numId w:val="3"/>
        </w:numPr>
      </w:pPr>
      <w:r>
        <w:t>Wiersz do słuchania i oglądania „Orkiestra”</w:t>
      </w:r>
    </w:p>
    <w:p w:rsidR="00AE5A1D" w:rsidRDefault="006637AB" w:rsidP="00556A4A">
      <w:r>
        <w:t xml:space="preserve">         </w:t>
      </w:r>
      <w:hyperlink r:id="rId11" w:history="1">
        <w:r w:rsidRPr="00026C80">
          <w:rPr>
            <w:rStyle w:val="Hipercze"/>
          </w:rPr>
          <w:t>https://link.do/Hd8Td</w:t>
        </w:r>
      </w:hyperlink>
    </w:p>
    <w:p w:rsidR="0047157F" w:rsidRDefault="008E78CC" w:rsidP="006637AB">
      <w:pPr>
        <w:pStyle w:val="Akapitzlist"/>
        <w:numPr>
          <w:ilvl w:val="0"/>
          <w:numId w:val="3"/>
        </w:numPr>
      </w:pPr>
      <w:r>
        <w:t>Zapraszamy do wykonania przestrzennej pracy plastycznej Łąka.</w:t>
      </w:r>
    </w:p>
    <w:p w:rsidR="00556A4A" w:rsidRDefault="0047157F" w:rsidP="00E9729C">
      <w:pPr>
        <w:pStyle w:val="Akapitzlist"/>
        <w:jc w:val="both"/>
      </w:pPr>
      <w:r>
        <w:t xml:space="preserve">Należy przygotować kartkę białą lub zieloną, nożyczki, kredki, klej. Przygotowujemy kartkę, która ma być naszą łąką, jeśli mamy zieloną kartkę mamy gotowy teren do pracy, </w:t>
      </w:r>
      <w:proofErr w:type="spellStart"/>
      <w:r>
        <w:t>jęsli</w:t>
      </w:r>
      <w:proofErr w:type="spellEnd"/>
      <w:r>
        <w:t xml:space="preserve"> nie, należy kartkę pomalować na zielono farbami lub kredkami, można zamiast malowania przykleić zielone bib</w:t>
      </w:r>
      <w:r w:rsidR="00E9729C">
        <w:t>u</w:t>
      </w:r>
      <w:r>
        <w:t>ły- trawki</w:t>
      </w:r>
      <w:r w:rsidR="00E9729C">
        <w:t>.  Następnie w</w:t>
      </w:r>
      <w:r>
        <w:t>ycinamy bociana, składamy</w:t>
      </w:r>
      <w:r w:rsidR="00E9729C">
        <w:t xml:space="preserve"> wg instrukcji na załączniku i przyklejamy do podstawy. Pozostałe elementy łąki to inwencja twórcza, mogą być żabki, biedronki, kwiatki- czyli wszystko to, co możemy spotkać na łące. </w:t>
      </w:r>
      <w:r w:rsidR="008E78CC">
        <w:t xml:space="preserve"> </w:t>
      </w:r>
      <w:r w:rsidR="006637AB">
        <w:t>Bocian do wycięcia- załącznik pdf</w:t>
      </w:r>
    </w:p>
    <w:p w:rsidR="00E9729C" w:rsidRDefault="00E9729C" w:rsidP="00E9729C">
      <w:pPr>
        <w:pStyle w:val="Akapitzlist"/>
        <w:jc w:val="both"/>
      </w:pPr>
      <w:r>
        <w:t xml:space="preserve">Gotowe prace chętnie zobaczymy na zdjęciach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0170E" w:rsidRDefault="004C66AA" w:rsidP="006637AB">
      <w:pPr>
        <w:pStyle w:val="Akapitzlist"/>
        <w:numPr>
          <w:ilvl w:val="0"/>
          <w:numId w:val="3"/>
        </w:numPr>
      </w:pPr>
      <w:r>
        <w:t>Piasek kinetyczny</w:t>
      </w:r>
    </w:p>
    <w:p w:rsidR="004C66AA" w:rsidRDefault="004C66AA" w:rsidP="004C66AA">
      <w:r>
        <w:t>Zabawa z kinetycznym piaskiem pozwoli im puścić wodze wyobraźni. Słowo „piasek” jest tu nieco mylące — do przeprowadzenia eksperymentu nie użyjemy tego, jaki można znaleźć w piaskownicy. Zamiast tego będziemy potrzebować innych składników:</w:t>
      </w:r>
    </w:p>
    <w:p w:rsidR="004C66AA" w:rsidRDefault="004C66AA" w:rsidP="004C66AA">
      <w:pPr>
        <w:rPr>
          <w:u w:val="single"/>
        </w:rPr>
      </w:pPr>
      <w:r w:rsidRPr="004C66AA">
        <w:rPr>
          <w:u w:val="single"/>
        </w:rPr>
        <w:t>Produkty:</w:t>
      </w:r>
    </w:p>
    <w:p w:rsidR="004C66AA" w:rsidRPr="004C66AA" w:rsidRDefault="004C66AA" w:rsidP="004C66AA">
      <w:r w:rsidRPr="004C66AA">
        <w:t>(można zrobić z połowy porcji)</w:t>
      </w:r>
    </w:p>
    <w:p w:rsidR="004C66AA" w:rsidRDefault="004C66AA" w:rsidP="004C66AA">
      <w:r>
        <w:t>około 4 szklanki mąki pszennej lub kukurydzianej</w:t>
      </w:r>
    </w:p>
    <w:p w:rsidR="004C66AA" w:rsidRDefault="004C66AA" w:rsidP="004C66AA">
      <w:r>
        <w:t>pół szklanki świeżego oleju spożywczego (możemy też zastąpić go oliwką dla dzieci)</w:t>
      </w:r>
    </w:p>
    <w:p w:rsidR="004C66AA" w:rsidRDefault="004C66AA" w:rsidP="004C66AA">
      <w:r>
        <w:t>jeśli mamy ochotę, możemy też wykorzystać barwnik spożywczy, który da efekt zabarwienia piasku</w:t>
      </w:r>
    </w:p>
    <w:p w:rsidR="004C66AA" w:rsidRDefault="004C66AA" w:rsidP="004C66AA">
      <w:r>
        <w:t>Składniki musimy następnie dobrze ze sobą wymieszać — powstanie z nich tzw. piasek kinetyczny, z którego ulepimy dowolne figury. Zachowają tak samo trwały kształt jak te formowane z klasycznego piasku z dodatkiem wody — pomimo że kinetyczna wersja jest sucha w dotyku. Reszta zależy już od waszej wspólnej fantazji — podany przepis pozwoli otrzymać około kilograma piasku, więc możliwości na pewno nie zabraknie. Uwaga, na koniec trzeba tylko pamiętać o jednym — źle przechowywany piasek kinetyczny może spleśnieć, dlatego po skończonej zabawie warto go wsypać do szczelnego, suchego pojemnika lub pudełka.</w:t>
      </w:r>
    </w:p>
    <w:p w:rsidR="004C66AA" w:rsidRDefault="00E9729C" w:rsidP="004C66AA">
      <w:r w:rsidRPr="004C66AA">
        <w:rPr>
          <w:noProof/>
        </w:rPr>
        <w:drawing>
          <wp:inline distT="0" distB="0" distL="0" distR="0" wp14:anchorId="69C8B8AF" wp14:editId="54620A35">
            <wp:extent cx="3086100" cy="23145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8805" cy="231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AA" w:rsidRDefault="00E9729C" w:rsidP="004C66AA">
      <w:pPr>
        <w:pStyle w:val="Akapitzlist"/>
        <w:numPr>
          <w:ilvl w:val="0"/>
          <w:numId w:val="3"/>
        </w:numPr>
      </w:pPr>
      <w:r>
        <w:t>Dzieci, które mają w domu książeczki „Karty pracy- cz. 3” robimy zadania ze stron 12</w:t>
      </w:r>
      <w:bookmarkStart w:id="1" w:name="_GoBack"/>
      <w:bookmarkEnd w:id="1"/>
    </w:p>
    <w:sectPr w:rsidR="004C66AA" w:rsidSect="00917326">
      <w:headerReference w:type="default" r:id="rId13"/>
      <w:headerReference w:type="first" r:id="rId14"/>
      <w:pgSz w:w="11906" w:h="16838"/>
      <w:pgMar w:top="1417" w:right="1417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3E16" w:rsidRDefault="00E03E16" w:rsidP="008874C3">
      <w:pPr>
        <w:spacing w:after="0" w:line="240" w:lineRule="auto"/>
      </w:pPr>
      <w:r>
        <w:separator/>
      </w:r>
    </w:p>
  </w:endnote>
  <w:endnote w:type="continuationSeparator" w:id="0">
    <w:p w:rsidR="00E03E16" w:rsidRDefault="00E03E16" w:rsidP="0088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3E16" w:rsidRDefault="00E03E16" w:rsidP="008874C3">
      <w:pPr>
        <w:spacing w:after="0" w:line="240" w:lineRule="auto"/>
      </w:pPr>
      <w:r>
        <w:separator/>
      </w:r>
    </w:p>
  </w:footnote>
  <w:footnote w:type="continuationSeparator" w:id="0">
    <w:p w:rsidR="00E03E16" w:rsidRDefault="00E03E16" w:rsidP="00887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BDD450D09BFB408386663B53D34072D1"/>
      </w:placeholder>
      <w:temporary/>
      <w:showingPlcHdr/>
      <w15:appearance w15:val="hidden"/>
    </w:sdtPr>
    <w:sdtEndPr/>
    <w:sdtContent>
      <w:p w:rsidR="008874C3" w:rsidRDefault="008874C3">
        <w:pPr>
          <w:pStyle w:val="Nagwek"/>
        </w:pPr>
        <w:r>
          <w:t>[Wpisz tutaj]</w:t>
        </w:r>
      </w:p>
    </w:sdtContent>
  </w:sdt>
  <w:p w:rsidR="008874C3" w:rsidRDefault="008874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4C3" w:rsidRPr="008874C3" w:rsidRDefault="008874C3" w:rsidP="008874C3">
    <w:pPr>
      <w:tabs>
        <w:tab w:val="center" w:pos="4536"/>
        <w:tab w:val="right" w:pos="9072"/>
      </w:tabs>
      <w:rPr>
        <w:color w:val="FF0000"/>
        <w:sz w:val="40"/>
        <w:szCs w:val="40"/>
      </w:rPr>
    </w:pPr>
    <w:r w:rsidRPr="008874C3">
      <w:rPr>
        <w:color w:val="FF0000"/>
        <w:sz w:val="40"/>
        <w:szCs w:val="40"/>
      </w:rPr>
      <w:t xml:space="preserve">Zadania do realizacji w dniu </w:t>
    </w:r>
    <w:r>
      <w:rPr>
        <w:color w:val="FF0000"/>
        <w:sz w:val="40"/>
        <w:szCs w:val="40"/>
      </w:rPr>
      <w:t>3</w:t>
    </w:r>
    <w:r w:rsidR="0047157F">
      <w:rPr>
        <w:color w:val="FF0000"/>
        <w:sz w:val="40"/>
        <w:szCs w:val="40"/>
      </w:rPr>
      <w:t>1</w:t>
    </w:r>
    <w:r w:rsidRPr="008874C3">
      <w:rPr>
        <w:color w:val="FF0000"/>
        <w:sz w:val="40"/>
        <w:szCs w:val="40"/>
      </w:rPr>
      <w:t>.03.2020</w:t>
    </w:r>
  </w:p>
  <w:p w:rsidR="008874C3" w:rsidRDefault="008874C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E6113"/>
    <w:multiLevelType w:val="hybridMultilevel"/>
    <w:tmpl w:val="C63EE4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504F4"/>
    <w:multiLevelType w:val="hybridMultilevel"/>
    <w:tmpl w:val="8F5AFBF6"/>
    <w:lvl w:ilvl="0" w:tplc="1E8C4F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37974"/>
    <w:multiLevelType w:val="hybridMultilevel"/>
    <w:tmpl w:val="19EE1FA6"/>
    <w:lvl w:ilvl="0" w:tplc="2AEC2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419CC"/>
    <w:multiLevelType w:val="hybridMultilevel"/>
    <w:tmpl w:val="ED7A0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209"/>
    <w:rsid w:val="000963A5"/>
    <w:rsid w:val="001C1BE2"/>
    <w:rsid w:val="0020170E"/>
    <w:rsid w:val="00215AE8"/>
    <w:rsid w:val="002E33F1"/>
    <w:rsid w:val="002F7A0C"/>
    <w:rsid w:val="0031063F"/>
    <w:rsid w:val="00366F55"/>
    <w:rsid w:val="003E54D6"/>
    <w:rsid w:val="00430AB9"/>
    <w:rsid w:val="0047157F"/>
    <w:rsid w:val="0047360C"/>
    <w:rsid w:val="004846D9"/>
    <w:rsid w:val="004C66AA"/>
    <w:rsid w:val="00556A4A"/>
    <w:rsid w:val="00575177"/>
    <w:rsid w:val="005B7F48"/>
    <w:rsid w:val="006637AB"/>
    <w:rsid w:val="00795B0D"/>
    <w:rsid w:val="008874C3"/>
    <w:rsid w:val="008E78CC"/>
    <w:rsid w:val="00911209"/>
    <w:rsid w:val="00917326"/>
    <w:rsid w:val="009B42B6"/>
    <w:rsid w:val="00AE5A1D"/>
    <w:rsid w:val="00CB002C"/>
    <w:rsid w:val="00CC25BB"/>
    <w:rsid w:val="00D6752C"/>
    <w:rsid w:val="00DD7ECB"/>
    <w:rsid w:val="00E03E16"/>
    <w:rsid w:val="00E129CC"/>
    <w:rsid w:val="00E9729C"/>
    <w:rsid w:val="00ED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6E619"/>
  <w15:chartTrackingRefBased/>
  <w15:docId w15:val="{B808EF9E-DC57-464A-8629-2E0A8B2F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74C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4C3"/>
  </w:style>
  <w:style w:type="paragraph" w:styleId="Stopka">
    <w:name w:val="footer"/>
    <w:basedOn w:val="Normalny"/>
    <w:link w:val="StopkaZnak"/>
    <w:uiPriority w:val="99"/>
    <w:unhideWhenUsed/>
    <w:rsid w:val="0088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4C3"/>
  </w:style>
  <w:style w:type="character" w:styleId="Hipercze">
    <w:name w:val="Hyperlink"/>
    <w:basedOn w:val="Domylnaczcionkaakapitu"/>
    <w:uiPriority w:val="99"/>
    <w:unhideWhenUsed/>
    <w:rsid w:val="008874C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46D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30AB9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556A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2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wwpCoM0sH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tBCYdSvAkI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nk.do/Hd8Td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miniminiplus.pl/rybka-minimini/gry/wesole-dodawan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gopediapraktyczna.pl/download/struktury_dzwiekowe_szablon.pdf" TargetMode="External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DD450D09BFB408386663B53D34072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545DE5-312D-4CD0-A108-241118725306}"/>
      </w:docPartPr>
      <w:docPartBody>
        <w:p w:rsidR="0085267A" w:rsidRDefault="00FB6FA2" w:rsidP="00FB6FA2">
          <w:pPr>
            <w:pStyle w:val="BDD450D09BFB408386663B53D34072D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FA2"/>
    <w:rsid w:val="00027ECC"/>
    <w:rsid w:val="0085267A"/>
    <w:rsid w:val="00915D31"/>
    <w:rsid w:val="00916F6D"/>
    <w:rsid w:val="00F32BA0"/>
    <w:rsid w:val="00FB6FA2"/>
    <w:rsid w:val="00FC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DD450D09BFB408386663B53D34072D1">
    <w:name w:val="BDD450D09BFB408386663B53D34072D1"/>
    <w:rsid w:val="00FB6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637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13</cp:revision>
  <dcterms:created xsi:type="dcterms:W3CDTF">2020-03-28T15:57:00Z</dcterms:created>
  <dcterms:modified xsi:type="dcterms:W3CDTF">2020-03-30T12:29:00Z</dcterms:modified>
</cp:coreProperties>
</file>