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3" w:rsidRPr="00D302DF" w:rsidRDefault="003E1E43" w:rsidP="00062847">
      <w:pPr>
        <w:jc w:val="center"/>
        <w:outlineLvl w:val="0"/>
        <w:rPr>
          <w:b/>
          <w:bCs/>
          <w:sz w:val="28"/>
          <w:szCs w:val="28"/>
        </w:rPr>
      </w:pPr>
      <w:r w:rsidRPr="00D302DF">
        <w:rPr>
          <w:b/>
          <w:bCs/>
          <w:sz w:val="28"/>
          <w:szCs w:val="28"/>
        </w:rPr>
        <w:t xml:space="preserve">Výzva na predkladanie ponúk </w:t>
      </w:r>
    </w:p>
    <w:p w:rsidR="003E1E43" w:rsidRPr="00D302DF" w:rsidRDefault="003E1E43" w:rsidP="00062847">
      <w:pPr>
        <w:jc w:val="center"/>
        <w:rPr>
          <w:b/>
          <w:bCs/>
        </w:rPr>
      </w:pPr>
    </w:p>
    <w:p w:rsidR="003E1E43" w:rsidRPr="00D302DF" w:rsidRDefault="003E1E43" w:rsidP="00062847">
      <w:pPr>
        <w:jc w:val="center"/>
        <w:rPr>
          <w:i/>
          <w:iCs/>
        </w:rPr>
      </w:pPr>
      <w:r w:rsidRPr="00D302DF">
        <w:rPr>
          <w:i/>
          <w:iCs/>
        </w:rPr>
        <w:t xml:space="preserve">(zákazka </w:t>
      </w:r>
      <w:r w:rsidRPr="00D302DF">
        <w:rPr>
          <w:i/>
          <w:iCs/>
          <w:sz w:val="22"/>
          <w:szCs w:val="22"/>
        </w:rPr>
        <w:t>podľa § 9 ods. 9   zákona č. 25/2006 Z. z. o verejnom obstarávaní a o zmene a doplnení niektorých zákonov v znení neskorších predpisov</w:t>
      </w:r>
      <w:r>
        <w:rPr>
          <w:i/>
          <w:iCs/>
          <w:sz w:val="22"/>
          <w:szCs w:val="22"/>
        </w:rPr>
        <w:t xml:space="preserve"> – </w:t>
      </w:r>
      <w:r w:rsidRPr="0047272D">
        <w:rPr>
          <w:b/>
          <w:bCs/>
          <w:i/>
          <w:iCs/>
          <w:sz w:val="22"/>
          <w:szCs w:val="22"/>
        </w:rPr>
        <w:t>súťažné podklady</w:t>
      </w:r>
      <w:r w:rsidRPr="00D302DF">
        <w:rPr>
          <w:i/>
          <w:iCs/>
        </w:rPr>
        <w:t xml:space="preserve"> )</w:t>
      </w:r>
    </w:p>
    <w:p w:rsidR="003E1E43" w:rsidRPr="00D302DF" w:rsidRDefault="003E1E43" w:rsidP="00062847">
      <w:pPr>
        <w:jc w:val="center"/>
      </w:pPr>
    </w:p>
    <w:p w:rsidR="003E1E43" w:rsidRPr="00D302DF" w:rsidRDefault="003E1E43" w:rsidP="00062847">
      <w:pPr>
        <w:jc w:val="center"/>
      </w:pPr>
    </w:p>
    <w:p w:rsidR="003E1E43" w:rsidRPr="00D302DF" w:rsidRDefault="003E1E43" w:rsidP="00062847">
      <w:pPr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>Identifikácia verejného obstarávateľa:</w:t>
      </w:r>
    </w:p>
    <w:p w:rsidR="003E1E43" w:rsidRPr="00D302DF" w:rsidRDefault="003E1E43" w:rsidP="00062847">
      <w:pPr>
        <w:ind w:left="709"/>
      </w:pPr>
      <w:r w:rsidRPr="00D302DF">
        <w:t>Názov organizácie: Stredná odborná  škola poľn. a služieb na vidieku</w:t>
      </w:r>
      <w:r>
        <w:t xml:space="preserve"> Trnava</w:t>
      </w:r>
      <w:r w:rsidRPr="00D302DF">
        <w:t xml:space="preserve">       </w:t>
      </w:r>
    </w:p>
    <w:p w:rsidR="003E1E43" w:rsidRPr="00D302DF" w:rsidRDefault="003E1E43" w:rsidP="00062847">
      <w:pPr>
        <w:ind w:left="709"/>
      </w:pPr>
      <w:r w:rsidRPr="00D302DF">
        <w:t>Zastúpený: Ing.</w:t>
      </w:r>
      <w:r>
        <w:t xml:space="preserve"> </w:t>
      </w:r>
      <w:r w:rsidRPr="00D302DF">
        <w:t xml:space="preserve">Ľudovítom Škrabákom                      </w:t>
      </w:r>
    </w:p>
    <w:p w:rsidR="003E1E43" w:rsidRPr="00D302DF" w:rsidRDefault="003E1E43" w:rsidP="00062847">
      <w:pPr>
        <w:ind w:left="709"/>
      </w:pPr>
      <w:r w:rsidRPr="00D302DF">
        <w:t xml:space="preserve">IČO: 00162451                                     </w:t>
      </w:r>
    </w:p>
    <w:p w:rsidR="003E1E43" w:rsidRPr="00D302DF" w:rsidRDefault="003E1E43" w:rsidP="00062847">
      <w:pPr>
        <w:ind w:left="709"/>
      </w:pPr>
      <w:r w:rsidRPr="00D302DF">
        <w:t>Kontaktná osoba: Ing.</w:t>
      </w:r>
      <w:r>
        <w:t xml:space="preserve"> </w:t>
      </w:r>
      <w:r w:rsidRPr="00D302DF">
        <w:t>Ľudovít Škrabák</w:t>
      </w:r>
      <w:r w:rsidRPr="00D302DF">
        <w:tab/>
        <w:t xml:space="preserve">     </w:t>
      </w:r>
    </w:p>
    <w:p w:rsidR="003E1E43" w:rsidRPr="00D302DF" w:rsidRDefault="003E1E43" w:rsidP="00062847">
      <w:pPr>
        <w:ind w:left="709"/>
      </w:pPr>
      <w:r w:rsidRPr="00D302DF">
        <w:t xml:space="preserve">Sídlo organizácie:  </w:t>
      </w:r>
      <w:r>
        <w:t>Zavarská 9, 917 28  Trnava</w:t>
      </w:r>
      <w:r w:rsidRPr="00D302DF">
        <w:t xml:space="preserve">           </w:t>
      </w:r>
    </w:p>
    <w:p w:rsidR="003E1E43" w:rsidRPr="00D302DF" w:rsidRDefault="003E1E43" w:rsidP="00062847">
      <w:pPr>
        <w:ind w:left="709"/>
      </w:pPr>
      <w:r w:rsidRPr="00D302DF">
        <w:t>Tel:   033/5504830   0905/868 055</w:t>
      </w:r>
    </w:p>
    <w:p w:rsidR="003E1E43" w:rsidRPr="00D302DF" w:rsidRDefault="003E1E43" w:rsidP="00062847">
      <w:pPr>
        <w:ind w:left="709"/>
      </w:pPr>
      <w:r w:rsidRPr="00D302DF">
        <w:t>e-mail: skrabak.ludovit@zupa-tt.sk</w:t>
      </w:r>
    </w:p>
    <w:p w:rsidR="003E1E43" w:rsidRPr="00D302DF" w:rsidRDefault="003E1E43" w:rsidP="00062847">
      <w:pPr>
        <w:ind w:left="709"/>
      </w:pPr>
    </w:p>
    <w:p w:rsidR="003E1E43" w:rsidRPr="00D302DF" w:rsidRDefault="003E1E43" w:rsidP="00062847">
      <w:pPr>
        <w:pStyle w:val="ListParagraph"/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 xml:space="preserve">Predmet obstarávania: </w:t>
      </w:r>
      <w:r w:rsidRPr="00D302DF">
        <w:rPr>
          <w:b/>
          <w:bCs/>
        </w:rPr>
        <w:tab/>
      </w:r>
    </w:p>
    <w:p w:rsidR="003E1E43" w:rsidRPr="00D302DF" w:rsidRDefault="003E1E43" w:rsidP="00062847">
      <w:pPr>
        <w:pStyle w:val="ListParagraph"/>
        <w:ind w:left="705"/>
        <w:rPr>
          <w:b/>
          <w:bCs/>
          <w:sz w:val="22"/>
          <w:szCs w:val="22"/>
        </w:rPr>
      </w:pPr>
      <w:r w:rsidRPr="00D302DF">
        <w:rPr>
          <w:sz w:val="22"/>
          <w:szCs w:val="22"/>
        </w:rPr>
        <w:t>Názov predmetu zákazky</w:t>
      </w:r>
      <w:r w:rsidRPr="00D302D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zhotovenie a montáž potrubia ponorného čerpadla</w:t>
      </w:r>
    </w:p>
    <w:p w:rsidR="003E1E43" w:rsidRDefault="003E1E43" w:rsidP="00D302DF">
      <w:pPr>
        <w:ind w:left="709"/>
        <w:jc w:val="both"/>
        <w:rPr>
          <w:sz w:val="22"/>
          <w:szCs w:val="22"/>
        </w:rPr>
      </w:pPr>
    </w:p>
    <w:p w:rsidR="003E1E43" w:rsidRPr="00D302DF" w:rsidRDefault="003E1E43" w:rsidP="00DB2002">
      <w:pPr>
        <w:pStyle w:val="BodyTextIndent2"/>
        <w:tabs>
          <w:tab w:val="right" w:leader="dot" w:pos="10080"/>
        </w:tabs>
        <w:spacing w:before="200" w:line="240" w:lineRule="auto"/>
      </w:pPr>
      <w:r w:rsidRPr="00D302DF">
        <w:rPr>
          <w:b/>
          <w:bCs/>
        </w:rPr>
        <w:t>3.   Opis predmetu obstarávania</w:t>
      </w:r>
      <w:r w:rsidRPr="00D302DF">
        <w:t xml:space="preserve">:  </w:t>
      </w:r>
    </w:p>
    <w:p w:rsidR="003E1E43" w:rsidRDefault="003E1E43" w:rsidP="00286860">
      <w:pPr>
        <w:autoSpaceDE w:val="0"/>
        <w:autoSpaceDN w:val="0"/>
        <w:adjustRightInd w:val="0"/>
        <w:ind w:left="709" w:right="-233"/>
        <w:rPr>
          <w:sz w:val="22"/>
          <w:szCs w:val="22"/>
        </w:rPr>
      </w:pPr>
      <w:r w:rsidRPr="00C960D6">
        <w:rPr>
          <w:sz w:val="22"/>
          <w:szCs w:val="22"/>
        </w:rPr>
        <w:t xml:space="preserve">Predmetom zákazky </w:t>
      </w:r>
      <w:r>
        <w:rPr>
          <w:sz w:val="22"/>
          <w:szCs w:val="22"/>
        </w:rPr>
        <w:t>je zhotovenie a montáž potrubia ponorného čerpadla</w:t>
      </w:r>
    </w:p>
    <w:p w:rsidR="003E1E43" w:rsidRDefault="003E1E43" w:rsidP="00286860">
      <w:pPr>
        <w:autoSpaceDE w:val="0"/>
        <w:autoSpaceDN w:val="0"/>
        <w:adjustRightInd w:val="0"/>
        <w:ind w:left="709" w:right="-233"/>
      </w:pPr>
      <w:r>
        <w:t>- potrubie z pozinkovaného materiálu</w:t>
      </w:r>
    </w:p>
    <w:p w:rsidR="003E1E43" w:rsidRDefault="003E1E43" w:rsidP="00286860">
      <w:pPr>
        <w:autoSpaceDE w:val="0"/>
        <w:autoSpaceDN w:val="0"/>
        <w:adjustRightInd w:val="0"/>
        <w:ind w:left="709" w:right="-233"/>
      </w:pPr>
      <w:r>
        <w:t>- v cene zahrnutá práca, doprava</w:t>
      </w:r>
    </w:p>
    <w:p w:rsidR="003E1E43" w:rsidRDefault="003E1E43" w:rsidP="00D302DF">
      <w:pPr>
        <w:suppressAutoHyphens/>
        <w:ind w:left="709"/>
        <w:jc w:val="both"/>
      </w:pPr>
      <w:r>
        <w:tab/>
      </w:r>
    </w:p>
    <w:p w:rsidR="003E1E43" w:rsidRDefault="003E1E43" w:rsidP="00D302DF">
      <w:pPr>
        <w:suppressAutoHyphens/>
        <w:ind w:left="709"/>
        <w:jc w:val="both"/>
      </w:pPr>
      <w:r>
        <w:t>Obhliadka miesta realizácie sa doporučuje. Kontaktná osoba podľa bodu 1.</w:t>
      </w:r>
    </w:p>
    <w:p w:rsidR="003E1E43" w:rsidRPr="00D302DF" w:rsidRDefault="003E1E43" w:rsidP="00062847">
      <w:pPr>
        <w:ind w:left="709" w:hanging="709"/>
        <w:jc w:val="both"/>
      </w:pPr>
      <w:r w:rsidRPr="00D302DF">
        <w:tab/>
      </w:r>
    </w:p>
    <w:p w:rsidR="003E1E43" w:rsidRPr="00D302DF" w:rsidRDefault="003E1E43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4.</w:t>
      </w:r>
      <w:r w:rsidRPr="00D302DF">
        <w:rPr>
          <w:b/>
          <w:bCs/>
        </w:rPr>
        <w:tab/>
        <w:t>Miesto a termín uskutočnenia stavebných prác:</w:t>
      </w:r>
    </w:p>
    <w:p w:rsidR="003E1E43" w:rsidRPr="00D302DF" w:rsidRDefault="003E1E43" w:rsidP="00062847">
      <w:pPr>
        <w:ind w:firstLine="708"/>
        <w:jc w:val="both"/>
      </w:pPr>
      <w:r w:rsidRPr="00D302DF">
        <w:t>Miesto: Stredná odborná  škola poľn</w:t>
      </w:r>
      <w:r>
        <w:t xml:space="preserve">ohospodárstva </w:t>
      </w:r>
      <w:r w:rsidRPr="00D302DF">
        <w:t>a služieb na vidieku</w:t>
      </w:r>
      <w:r>
        <w:t xml:space="preserve"> Trnava</w:t>
      </w:r>
    </w:p>
    <w:p w:rsidR="003E1E43" w:rsidRPr="00D302DF" w:rsidRDefault="003E1E43" w:rsidP="00062847">
      <w:pPr>
        <w:ind w:firstLine="708"/>
        <w:jc w:val="both"/>
      </w:pPr>
      <w:r w:rsidRPr="00D302DF">
        <w:t xml:space="preserve">Termín </w:t>
      </w:r>
      <w:r>
        <w:t>vykonania prác</w:t>
      </w:r>
      <w:r w:rsidRPr="00D302DF">
        <w:t xml:space="preserve">: </w:t>
      </w:r>
      <w:r>
        <w:t>február – marec 2015</w:t>
      </w:r>
    </w:p>
    <w:p w:rsidR="003E1E43" w:rsidRPr="00D302DF" w:rsidRDefault="003E1E43" w:rsidP="00062847">
      <w:pPr>
        <w:ind w:firstLine="708"/>
        <w:jc w:val="both"/>
        <w:rPr>
          <w:i/>
          <w:iCs/>
          <w:color w:val="FF6600"/>
        </w:rPr>
      </w:pPr>
      <w:r w:rsidRPr="00D302DF">
        <w:t xml:space="preserve">  </w:t>
      </w:r>
    </w:p>
    <w:p w:rsidR="003E1E43" w:rsidRPr="00D302DF" w:rsidRDefault="003E1E43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5.   Komplexnosť dodávky:</w:t>
      </w:r>
    </w:p>
    <w:p w:rsidR="003E1E43" w:rsidRPr="00D302DF" w:rsidRDefault="003E1E43" w:rsidP="00062847">
      <w:pPr>
        <w:jc w:val="both"/>
      </w:pPr>
      <w:r w:rsidRPr="00D302DF">
        <w:t xml:space="preserve">           </w:t>
      </w:r>
      <w:r>
        <w:t xml:space="preserve"> </w:t>
      </w:r>
      <w:r w:rsidRPr="00D302DF">
        <w:t xml:space="preserve">Uchádzač predloží ponuku na </w:t>
      </w:r>
      <w:r>
        <w:t xml:space="preserve">celý predmet obstarávania s DPH do 28.02.2015 </w:t>
      </w:r>
    </w:p>
    <w:p w:rsidR="003E1E43" w:rsidRPr="00D302DF" w:rsidRDefault="003E1E43" w:rsidP="00062847">
      <w:pPr>
        <w:jc w:val="both"/>
      </w:pPr>
    </w:p>
    <w:p w:rsidR="003E1E43" w:rsidRDefault="003E1E43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6.   Predpokladaná hodnota zákazky:  </w:t>
      </w:r>
    </w:p>
    <w:p w:rsidR="003E1E43" w:rsidRDefault="003E1E43" w:rsidP="00062847">
      <w:pPr>
        <w:ind w:left="360"/>
        <w:jc w:val="both"/>
      </w:pPr>
    </w:p>
    <w:p w:rsidR="003E1E43" w:rsidRPr="00D302DF" w:rsidRDefault="003E1E43" w:rsidP="00615F8F">
      <w:pPr>
        <w:ind w:firstLine="360"/>
        <w:jc w:val="both"/>
        <w:rPr>
          <w:b/>
          <w:bCs/>
        </w:rPr>
      </w:pPr>
      <w:r>
        <w:t xml:space="preserve">7. </w:t>
      </w:r>
      <w:r w:rsidRPr="00D302DF">
        <w:rPr>
          <w:b/>
          <w:bCs/>
        </w:rPr>
        <w:t xml:space="preserve"> Podmienky financovania predmetu obstarávania :</w:t>
      </w:r>
    </w:p>
    <w:p w:rsidR="003E1E43" w:rsidRPr="00D302DF" w:rsidRDefault="003E1E43" w:rsidP="00062847">
      <w:pPr>
        <w:ind w:left="709"/>
        <w:jc w:val="both"/>
      </w:pPr>
      <w:r w:rsidRPr="00D302DF">
        <w:t>Predmet obstarávania bude financovaný bezhotovostne z prostriedkov </w:t>
      </w:r>
      <w:r>
        <w:t xml:space="preserve"> rozpočtu </w:t>
      </w:r>
      <w:r w:rsidRPr="00D302DF">
        <w:t xml:space="preserve">verejného obstarávateľa, verejný obstarávateľ neposkytuje zálohové platby, splatnosť faktúr do </w:t>
      </w:r>
      <w:r>
        <w:t>15</w:t>
      </w:r>
      <w:r w:rsidRPr="00D302DF">
        <w:t xml:space="preserve"> dní od doručenia faktúry. </w:t>
      </w:r>
    </w:p>
    <w:p w:rsidR="003E1E43" w:rsidRDefault="003E1E43" w:rsidP="00062847">
      <w:pPr>
        <w:ind w:left="360"/>
        <w:jc w:val="both"/>
        <w:rPr>
          <w:b/>
          <w:bCs/>
        </w:rPr>
      </w:pPr>
    </w:p>
    <w:p w:rsidR="003E1E43" w:rsidRDefault="003E1E43" w:rsidP="00062847">
      <w:pPr>
        <w:ind w:left="709"/>
        <w:jc w:val="both"/>
      </w:pPr>
    </w:p>
    <w:p w:rsidR="003E1E43" w:rsidRDefault="003E1E43" w:rsidP="00062847">
      <w:pPr>
        <w:ind w:left="709"/>
        <w:jc w:val="both"/>
        <w:rPr>
          <w:color w:val="984806"/>
        </w:rPr>
      </w:pPr>
    </w:p>
    <w:p w:rsidR="003E1E43" w:rsidRPr="00D302DF" w:rsidRDefault="003E1E43" w:rsidP="00062847">
      <w:pPr>
        <w:ind w:left="426"/>
        <w:jc w:val="both"/>
        <w:rPr>
          <w:b/>
          <w:bCs/>
        </w:rPr>
      </w:pPr>
      <w:r>
        <w:rPr>
          <w:b/>
          <w:bCs/>
        </w:rPr>
        <w:t>8</w:t>
      </w:r>
      <w:r w:rsidRPr="00D302DF">
        <w:rPr>
          <w:b/>
          <w:bCs/>
        </w:rPr>
        <w:t>.</w:t>
      </w:r>
      <w:r>
        <w:rPr>
          <w:b/>
          <w:bCs/>
        </w:rPr>
        <w:t xml:space="preserve">  </w:t>
      </w:r>
      <w:r w:rsidRPr="00D302DF">
        <w:rPr>
          <w:b/>
          <w:bCs/>
        </w:rPr>
        <w:t xml:space="preserve">Kritéria na hodnotenie ponúk:  </w:t>
      </w:r>
    </w:p>
    <w:p w:rsidR="003E1E43" w:rsidRPr="00D302DF" w:rsidRDefault="003E1E43" w:rsidP="00062847">
      <w:pPr>
        <w:ind w:left="709"/>
        <w:jc w:val="both"/>
      </w:pPr>
      <w:r w:rsidRPr="00D302DF">
        <w:rPr>
          <w:color w:val="000000"/>
        </w:rPr>
        <w:t>Najnižšia cena vrátane DPH za celý predmet obstarania</w:t>
      </w:r>
      <w:r w:rsidRPr="00D302DF">
        <w:rPr>
          <w:color w:val="0000FF"/>
        </w:rPr>
        <w:t xml:space="preserve">. </w:t>
      </w:r>
      <w:r w:rsidRPr="00D302DF">
        <w:t>Poradie uchádzačov sa určí  porovnaním výšky navrhnutých cien s DPH  uvedených  v jednotlivých ponukách uchádzačov. Úspešný bude ten uchádzač, ktorý navrhol najnižšiu cenu s DPH za poskytnutie predmetu zákazky.</w:t>
      </w:r>
    </w:p>
    <w:p w:rsidR="003E1E43" w:rsidRPr="00D302DF" w:rsidRDefault="003E1E43" w:rsidP="00062847">
      <w:pPr>
        <w:ind w:left="709"/>
        <w:jc w:val="both"/>
      </w:pPr>
    </w:p>
    <w:p w:rsidR="003E1E43" w:rsidRPr="00D302DF" w:rsidRDefault="003E1E43" w:rsidP="00062847">
      <w:pPr>
        <w:ind w:left="360"/>
        <w:jc w:val="both"/>
        <w:rPr>
          <w:b/>
          <w:bCs/>
        </w:rPr>
      </w:pPr>
      <w:r>
        <w:rPr>
          <w:b/>
          <w:bCs/>
        </w:rPr>
        <w:t>9</w:t>
      </w:r>
      <w:r w:rsidRPr="00D302DF">
        <w:rPr>
          <w:b/>
          <w:bCs/>
        </w:rPr>
        <w:t>. Ďalšie informácie :</w:t>
      </w:r>
    </w:p>
    <w:p w:rsidR="003E1E43" w:rsidRPr="00D302DF" w:rsidRDefault="003E1E43" w:rsidP="00062847">
      <w:pPr>
        <w:tabs>
          <w:tab w:val="left" w:pos="709"/>
        </w:tabs>
        <w:ind w:left="709"/>
        <w:jc w:val="both"/>
      </w:pPr>
      <w:r w:rsidRPr="00D302DF">
        <w:t xml:space="preserve">Verejný obstarávateľ si vyhradzuje právo neprijať ani jednu z predložených  ponúk, ak nebudú zodpovedať finančným možnostiam verejného obstarávateľa. </w:t>
      </w:r>
    </w:p>
    <w:p w:rsidR="003E1E43" w:rsidRPr="00D302DF" w:rsidRDefault="003E1E43" w:rsidP="00062847">
      <w:pPr>
        <w:tabs>
          <w:tab w:val="left" w:pos="360"/>
        </w:tabs>
        <w:ind w:left="360"/>
        <w:jc w:val="both"/>
        <w:outlineLvl w:val="0"/>
        <w:rPr>
          <w:b/>
          <w:bCs/>
        </w:rPr>
      </w:pPr>
    </w:p>
    <w:p w:rsidR="003E1E43" w:rsidRPr="00D302DF" w:rsidRDefault="003E1E43" w:rsidP="00062847">
      <w:pPr>
        <w:tabs>
          <w:tab w:val="left" w:pos="360"/>
        </w:tabs>
        <w:ind w:left="360"/>
        <w:jc w:val="both"/>
        <w:outlineLvl w:val="0"/>
      </w:pPr>
      <w:r w:rsidRPr="00D302DF">
        <w:rPr>
          <w:b/>
          <w:bCs/>
        </w:rPr>
        <w:t xml:space="preserve"> </w:t>
      </w:r>
      <w:r w:rsidRPr="00D302DF">
        <w:rPr>
          <w:b/>
          <w:bCs/>
        </w:rPr>
        <w:tab/>
      </w:r>
      <w:r w:rsidRPr="00D302DF">
        <w:t xml:space="preserve">Dátum zverejnenia tejto výzvy k súťaži:  </w:t>
      </w:r>
      <w:r>
        <w:t>20.02.2015</w:t>
      </w:r>
    </w:p>
    <w:p w:rsidR="003E1E43" w:rsidRPr="00D302DF" w:rsidRDefault="003E1E43" w:rsidP="00062847">
      <w:pPr>
        <w:ind w:left="709"/>
      </w:pPr>
    </w:p>
    <w:p w:rsidR="003E1E43" w:rsidRPr="00D302DF" w:rsidRDefault="003E1E43" w:rsidP="00062847">
      <w:pPr>
        <w:ind w:left="709"/>
      </w:pPr>
      <w:r w:rsidRPr="00D302DF">
        <w:t>V </w:t>
      </w:r>
      <w:r>
        <w:t>Trnave</w:t>
      </w:r>
      <w:r w:rsidRPr="00D302DF">
        <w:t xml:space="preserve">  </w:t>
      </w:r>
      <w:r>
        <w:t>20.02.2015</w:t>
      </w:r>
    </w:p>
    <w:p w:rsidR="003E1E43" w:rsidRPr="00D302DF" w:rsidRDefault="003E1E43" w:rsidP="00062847"/>
    <w:p w:rsidR="003E1E43" w:rsidRPr="00D302DF" w:rsidRDefault="003E1E43" w:rsidP="00062847">
      <w:r w:rsidRPr="00D302DF">
        <w:t xml:space="preserve">                                               </w:t>
      </w:r>
    </w:p>
    <w:p w:rsidR="003E1E43" w:rsidRPr="00D302DF" w:rsidRDefault="003E1E43" w:rsidP="00062847"/>
    <w:p w:rsidR="003E1E43" w:rsidRPr="00D302DF" w:rsidRDefault="003E1E43" w:rsidP="00062847"/>
    <w:p w:rsidR="003E1E43" w:rsidRPr="000F3530" w:rsidRDefault="003E1E43" w:rsidP="00062847">
      <w:pPr>
        <w:rPr>
          <w:b/>
          <w:bCs/>
        </w:rPr>
      </w:pPr>
      <w:r w:rsidRPr="00D302DF">
        <w:t xml:space="preserve">             </w:t>
      </w:r>
      <w:r w:rsidRPr="00D302DF">
        <w:rPr>
          <w:b/>
          <w:bCs/>
        </w:rPr>
        <w:t xml:space="preserve">                                                                                </w:t>
      </w:r>
      <w:r w:rsidRPr="000F3530">
        <w:rPr>
          <w:b/>
          <w:bCs/>
        </w:rPr>
        <w:t>Ing.</w:t>
      </w:r>
      <w:r>
        <w:rPr>
          <w:b/>
          <w:bCs/>
        </w:rPr>
        <w:t xml:space="preserve"> </w:t>
      </w:r>
      <w:r w:rsidRPr="000F3530">
        <w:rPr>
          <w:b/>
          <w:bCs/>
        </w:rPr>
        <w:t xml:space="preserve">Ľudovít Škrabák           </w:t>
      </w:r>
    </w:p>
    <w:p w:rsidR="003E1E43" w:rsidRPr="00D302DF" w:rsidRDefault="003E1E43" w:rsidP="00062847">
      <w:pPr>
        <w:ind w:left="360"/>
        <w:rPr>
          <w:b/>
          <w:bCs/>
        </w:rPr>
      </w:pPr>
      <w:r w:rsidRPr="00D302DF">
        <w:rPr>
          <w:b/>
          <w:bCs/>
        </w:rPr>
        <w:tab/>
        <w:t xml:space="preserve"> </w:t>
      </w:r>
      <w:r w:rsidRPr="00D302DF">
        <w:rPr>
          <w:b/>
          <w:bCs/>
        </w:rPr>
        <w:tab/>
      </w:r>
      <w:r w:rsidRPr="00D302DF">
        <w:rPr>
          <w:b/>
          <w:bCs/>
        </w:rPr>
        <w:tab/>
      </w:r>
      <w:r w:rsidRPr="00D302DF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                 </w:t>
      </w:r>
      <w:r w:rsidRPr="00D302DF">
        <w:rPr>
          <w:b/>
          <w:bCs/>
        </w:rPr>
        <w:t xml:space="preserve">riaditeľ </w:t>
      </w:r>
    </w:p>
    <w:p w:rsidR="003E1E43" w:rsidRDefault="003E1E43"/>
    <w:sectPr w:rsidR="003E1E43" w:rsidSect="00077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33855D6"/>
    <w:multiLevelType w:val="multilevel"/>
    <w:tmpl w:val="5B36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53C05"/>
    <w:multiLevelType w:val="hybridMultilevel"/>
    <w:tmpl w:val="ADF8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47"/>
    <w:rsid w:val="000607A6"/>
    <w:rsid w:val="00062847"/>
    <w:rsid w:val="00073608"/>
    <w:rsid w:val="00077427"/>
    <w:rsid w:val="000B00C7"/>
    <w:rsid w:val="000B76F6"/>
    <w:rsid w:val="000D2DB3"/>
    <w:rsid w:val="000E31F7"/>
    <w:rsid w:val="000E4B53"/>
    <w:rsid w:val="000F3530"/>
    <w:rsid w:val="00110717"/>
    <w:rsid w:val="00115032"/>
    <w:rsid w:val="00120BFC"/>
    <w:rsid w:val="00153452"/>
    <w:rsid w:val="001C1606"/>
    <w:rsid w:val="001C7919"/>
    <w:rsid w:val="001E3ED9"/>
    <w:rsid w:val="001F718D"/>
    <w:rsid w:val="00272C63"/>
    <w:rsid w:val="00286860"/>
    <w:rsid w:val="002E5047"/>
    <w:rsid w:val="00304B6F"/>
    <w:rsid w:val="003C5E6F"/>
    <w:rsid w:val="003E1E43"/>
    <w:rsid w:val="00416752"/>
    <w:rsid w:val="0047272D"/>
    <w:rsid w:val="004D2707"/>
    <w:rsid w:val="004E2848"/>
    <w:rsid w:val="005104B3"/>
    <w:rsid w:val="00546944"/>
    <w:rsid w:val="00561698"/>
    <w:rsid w:val="005A036D"/>
    <w:rsid w:val="00615F8F"/>
    <w:rsid w:val="00623573"/>
    <w:rsid w:val="0065190B"/>
    <w:rsid w:val="006B4CA2"/>
    <w:rsid w:val="006C391C"/>
    <w:rsid w:val="006D7506"/>
    <w:rsid w:val="007867CB"/>
    <w:rsid w:val="007C5DB0"/>
    <w:rsid w:val="007E5F8C"/>
    <w:rsid w:val="0082305E"/>
    <w:rsid w:val="00867DFB"/>
    <w:rsid w:val="008D5CEC"/>
    <w:rsid w:val="009149FC"/>
    <w:rsid w:val="009D0B84"/>
    <w:rsid w:val="00A409B0"/>
    <w:rsid w:val="00B87FE9"/>
    <w:rsid w:val="00C56E4C"/>
    <w:rsid w:val="00C90F3F"/>
    <w:rsid w:val="00C960D6"/>
    <w:rsid w:val="00C96A9A"/>
    <w:rsid w:val="00CA21D8"/>
    <w:rsid w:val="00CC0E72"/>
    <w:rsid w:val="00CC3660"/>
    <w:rsid w:val="00CD2C7A"/>
    <w:rsid w:val="00D07A4F"/>
    <w:rsid w:val="00D302DF"/>
    <w:rsid w:val="00D94182"/>
    <w:rsid w:val="00D971DE"/>
    <w:rsid w:val="00D972ED"/>
    <w:rsid w:val="00DB2002"/>
    <w:rsid w:val="00DF4CEC"/>
    <w:rsid w:val="00E523EA"/>
    <w:rsid w:val="00E569EE"/>
    <w:rsid w:val="00EE01DD"/>
    <w:rsid w:val="00F31528"/>
    <w:rsid w:val="00FD6661"/>
    <w:rsid w:val="00F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7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847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0628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2847"/>
    <w:rPr>
      <w:rFonts w:ascii="Times New Roman" w:hAnsi="Times New Roman" w:cs="Times New Roman"/>
      <w:sz w:val="24"/>
      <w:szCs w:val="24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F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4F"/>
    <w:rPr>
      <w:rFonts w:ascii="Times New Roman" w:hAnsi="Times New Roman" w:cs="Times New Roman"/>
      <w:sz w:val="2"/>
      <w:szCs w:val="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348</Words>
  <Characters>1984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 </dc:title>
  <dc:subject/>
  <dc:creator>sedlacik.peter</dc:creator>
  <cp:keywords/>
  <dc:description/>
  <cp:lastModifiedBy>PC</cp:lastModifiedBy>
  <cp:revision>12</cp:revision>
  <cp:lastPrinted>2015-02-26T08:36:00Z</cp:lastPrinted>
  <dcterms:created xsi:type="dcterms:W3CDTF">2014-07-09T07:32:00Z</dcterms:created>
  <dcterms:modified xsi:type="dcterms:W3CDTF">2015-02-26T08:36:00Z</dcterms:modified>
</cp:coreProperties>
</file>