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19" w:rsidRPr="00BE5619" w:rsidRDefault="00BE5619" w:rsidP="00BE561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iCs/>
          <w:sz w:val="20"/>
          <w:szCs w:val="20"/>
          <w:lang w:eastAsia="pl-PL"/>
        </w:rPr>
        <w:t>Nidzica, dnia 09.11.2021 r.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ZSZIO.KDR.154.4.2021</w:t>
      </w: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  <w:r w:rsidRPr="00BE561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ab/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ZAPYTANIE OFERTOWE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ZAMAWIAJĄCY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Zespół Szkół Zawodowych i Ogólnokształcących w Nidzicy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UL. Jagiełły 3, 13-100 Nidzica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NIP: 745-11-73-597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II. PRZEDMIOT ZAMÓWIENIA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Dostawa art. ogólnospożywczych do internatu Zespołu Szkół Zawodowych i Ogólnokształcących w Nidzicy, ul. Wyborska 12 wg określonych zadań  od I-XV.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 zamówienia w grupie151 CPV: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Pasztet chłopski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15131310-1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Pieczeń chlebowa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34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15131310-1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15131134-3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Smalec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210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15131400-9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95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15131130-5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tostowa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22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Kiełbasa szynkowa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Parówkowa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79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Baleron wędzony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64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86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„Bacy”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15131410-2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chłopska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36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15131410-2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boczkowa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15131130-5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Pasztet domowy z blachy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38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15131310-1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Kiełbasa francuska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Golonka konserwowa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szlachecka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68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Szynka włoska parzona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15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Szynkówka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Kiełbasa czosnkowa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15131000-5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II zamówienia w grupie 151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Schab surowy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Łopatka wieprzowa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Karkówka wieprzowa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Boczek surowy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Żeberka (paski)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Pachwina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Mięso wołowe b/k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15111000-9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Mięso wołowe drobne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15111000-9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III zamówienia w grupie 151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Udko drobiowe - mięso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Filet z kurczaka - mięso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281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15112210-1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drobiowy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15113000-3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ind w:left="64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IV zamówienia w grupie 152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Filet śledziowy Matias - solony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15233000-0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Makrela wędzona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15234000-7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Mintaj filet - </w:t>
            </w: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suchomrożony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15222000-0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 zamówienia w grupie 153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Papryka konserwowa – słoik 860g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15331136-9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Dżem wieloowocowy twardy 260g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15332290-3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Ogórek konserwowy – słoik 870g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168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Groszek konserwowy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Koncentrat pomidorowy 30% - 930g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Koncentrat pomidorowy 30%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Szczaw konserwowy  285g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15332170-6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Marmolada wieloowocowa twarda 1000g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15332230-5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Kukurydza konserwowa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Sok malinowy 545g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173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 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VI zamówienia w grupie 153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Mieszanka warzywna 7 składnikowa – mrożona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Włoszczyzna mrożona(op.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Mieszanka kompotowa mrożonka         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15332000-4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Kalafior mrożony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15331100-8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Fasolka szparagowa mrożona             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15331100-8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Marchew mrożona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15331100-8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Kopytka- mrożone (op. 2 ÷ 2,5kg)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15312000-8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 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VII zamówienia w grupie 154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Margaryna mleczna -kostka 250g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15431100-9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Olej rzepakowy rafinowany 1 l.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184 l.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15411100-3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VIII zamówienia w grupie 155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Masło Extra 82%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15530000-2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Śmietana 18%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15544000-3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Śmietana 30% - 200g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15544000-3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121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15512300-3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Twaróg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15542100-0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Mleko 2%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504 l.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15511100-4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Jogurt owocowy150g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1700 </w:t>
            </w: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15551320-4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Serek homogenizowany 150g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1709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15550000-8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Deser mleczny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901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15550000-8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IX zamówienia w grupie 156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Kisiel</w:t>
            </w:r>
            <w:proofErr w:type="spellEnd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 40g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15620000-0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15611000-4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Kasza jęczmienna – 0,4 kg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116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15613100-9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15620000-0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15612100-2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Kasza manna – 0,4 kg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15613100-9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 zamówienia w grupie 158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15894000-1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Chleb </w:t>
            </w: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baltonowski</w:t>
            </w:r>
            <w:proofErr w:type="spellEnd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1212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15811100-7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Chleb słonecznikowy 500g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15811100-7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poznańska 80g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6500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15811400-0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grahamka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200 szt.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15811400-0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Sernik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Bułki słodkie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15812100-4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Rolada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Makowiec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Piernik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Pączki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15812200-5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Bułka baton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127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15811400-0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 zamówienia w grupie 158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kapusty i grzybami - mrożone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15851220-6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15894300-4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owocami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15851220-6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Pierogi z twarogiem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15851220-6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XII zamówienia w grupie 158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Makaron staropolski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301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15851100-9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Kawa zbożowa „Inka” 150g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15862000-8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Pieprz 15g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156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15872100-2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345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15863000-5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Ketchup 20% pomidorów - 500g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60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15871230-5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Majeranek 10g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Liść laurowy 7g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Ziele angielskie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Jarzynka 200g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103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Papryka słodka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Musztarda 180g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15871250-1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Kakao 100g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15841000-5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Przyprawa do zup 1000g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Przyprawa do kurczaka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15872400-5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15831200-4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15871110-8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Majonez 815g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15871273-8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Majonez 280g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48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15871273-8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Czekolada 100g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133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15842100-3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Miód naturalny 400g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15831600-8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Kolendra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Lubczyk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Tymianek – 10 g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Zioła prowansalskie – 10 g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Sos pieczeniowy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95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15871270-7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Ocet spirytusowy 10%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l.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15871120-8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Susz pietruszki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  <w:tr w:rsidR="00BE5619" w:rsidRPr="00BE5619" w:rsidTr="00E73013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Susz kopru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15872000-1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XIII zamówienia w grupie 011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01121410-8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Marchew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177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01121112-9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Seler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44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Pietruszka świeża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Fasola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01121213-7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Groch połówki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01121220-9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01121300-4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gł.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01121310-7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Burak czerwony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242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01121111-2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01121410-8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76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01121410-8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Pieczarka świeża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01121260-1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01121270-4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01121240-5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01121230-2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Cebula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 w:bidi="en-US"/>
              </w:rPr>
              <w:t>224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01121113-6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 pęczki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01121110-5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290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15331142-4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Ogórek kwaszony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123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15331130-7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XIV zamówienia w grupie 011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239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01131222-7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335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01131111-5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Jabłko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352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01131321-0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107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01131220-2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144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01131210-9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181 kg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01131240-8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Kiwi - koszyk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01131240-8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XV zamówienia w grupie 012 CPV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367"/>
        <w:gridCol w:w="1273"/>
        <w:gridCol w:w="2010"/>
      </w:tblGrid>
      <w:tr w:rsidR="00BE5619" w:rsidRPr="00BE5619" w:rsidTr="00E73013">
        <w:trPr>
          <w:tblHeader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Kod CPV</w:t>
            </w:r>
          </w:p>
        </w:tc>
      </w:tr>
      <w:tr w:rsidR="00BE5619" w:rsidRPr="00BE5619" w:rsidTr="00E7301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Jaja- średnie (od 63g)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3720 szt.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619" w:rsidRPr="00BE5619" w:rsidRDefault="00BE5619" w:rsidP="00BE56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56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01242000-5</w:t>
            </w:r>
          </w:p>
        </w:tc>
      </w:tr>
    </w:tbl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E5619" w:rsidRPr="00BE5619" w:rsidRDefault="00BE5619" w:rsidP="00BE56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sobie prawo możliwości ( bez skutków finansowych i prawnych dla Zamawiającego) zmniejszenia/ zwiększenia ilości zamawianego towaru do max 20%. (tzn. płatność uzależniona od ilości dostawy danego artykułu). Wykonawca będzie dostarczał artykuły partiami wg aktualnego zapotrzebowania, na każde wezwanie Zamawiającego (mail, fax lub telefon).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będzie dostarczał przedmiot zamówienia na własny koszt do siedziby Zamawiającego – Internat </w:t>
      </w:r>
      <w:proofErr w:type="spellStart"/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ZSZiO</w:t>
      </w:r>
      <w:proofErr w:type="spellEnd"/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Nidzicy ul. Wyborska 12. </w:t>
      </w:r>
    </w:p>
    <w:p w:rsidR="00BE5619" w:rsidRPr="00BE5619" w:rsidRDefault="00BE5619" w:rsidP="00BE5619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rPr>
          <w:rFonts w:ascii="Arial" w:eastAsia="Lucida Sans Unicode" w:hAnsi="Arial" w:cs="Arial"/>
          <w:bCs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bCs/>
          <w:sz w:val="20"/>
          <w:szCs w:val="20"/>
          <w:lang w:bidi="en-US"/>
        </w:rPr>
        <w:t xml:space="preserve">Pojazdy do przewozu artykułów żywnościowych muszą spełniać wymagania określone w  </w:t>
      </w:r>
    </w:p>
    <w:p w:rsidR="00BE5619" w:rsidRPr="00BE5619" w:rsidRDefault="00BE5619" w:rsidP="00BE5619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Rozporządzeniu Ministra Zdrowia z dnia 19.12.2002r (Dz. U .Nr 21/2003 poz. 179) w sprawie </w:t>
      </w:r>
    </w:p>
    <w:p w:rsidR="00BE5619" w:rsidRPr="00BE5619" w:rsidRDefault="00BE5619" w:rsidP="00BE5619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wymagań sanitarnych dotyczących środków transportu żywności.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wielkości i terminach dostawy poszczególnych partii Zamawiający poinformuje (mail, fax lub telefon) Wykonawcę z wyprzedzeniem jednodniowym. 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zobowiązuje się dostarczyć zamówioną partię w terminie uzgodnionym z odbiorcą.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musi zagwarantować ciągłość dostaw.</w:t>
      </w:r>
    </w:p>
    <w:p w:rsidR="00BE5619" w:rsidRPr="00BE5619" w:rsidRDefault="00BE5619" w:rsidP="00BE5619">
      <w:pPr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Przedmiot zamówienia w dniu dostawy musi być dostarczany do Odbiorcy świeży bez oznak zachodzących niekorzystnych zmian mikrobiologicznych i biochemicznych OPAKOWANIA JEDNOSTKOWE OPATRZONE ETYKIETAMI Z INFORMACJAMI  HANDLOWYMI O DANYM PRODUKCIE.</w:t>
      </w:r>
    </w:p>
    <w:p w:rsidR="00BE5619" w:rsidRPr="00BE5619" w:rsidRDefault="00BE5619" w:rsidP="00BE5619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 WYMAGANIA STAWIANE WYKONAWCY: 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jest odpowiedzialny za jakość i zgodność z warunkami opisanymi dla przedmiotu zamówienia,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Wymagana jest należyta staranność przy realizacji zamówienia;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Ustalenia i decyzje dotyczące wykonywania zamówienia uzgadniane będą przez Zamawiającego z ustanowionym przedstawicielem Wykonawcy,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Określenie przez Wykonawcę telefonów kontaktowych i numerów faksów oraz innych ustaleń niezbędnych dla sprawnego i terminowego wykonywania zamówienia,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ponosi odpowiedzialności za szkody wyrządzone przez Wykonawcę podczas wykonywania przedmiotu zamówienia,</w:t>
      </w:r>
    </w:p>
    <w:p w:rsidR="00BE5619" w:rsidRPr="00BE5619" w:rsidRDefault="00BE5619" w:rsidP="00BE5619">
      <w:pPr>
        <w:numPr>
          <w:ilvl w:val="1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Oferowany przez Wykonawcę przedmiot zamówienia ma odpowiadać dokumentacji przetargowej.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Wykonawca akceptuje płatność faktury w terminie 21 dni licząc od daty dostarczenia prawidłowo wystawionej faktury VAT.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                                       </w:t>
      </w: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IV. TERMIN WYKONANIA ZAMÓWIENIA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Termin obowiązywania umowy od </w:t>
      </w: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01 stycznia 2022r do 31 grudnia 2022r.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V. OPIS SPOSOBU PRZYGOTOWANIA OFERTY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Oferta powinna być: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opatrzona pieczątką firmową,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posiadać datę sporządzenia,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zawierać adres lub siedzibę oferenta, numer telefonu, numer NIP,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Podpisana przez Wykonawcę.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VI. MIEJSCE ORAZ TERMIN SKŁADANIA OFERT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 xml:space="preserve">1. Ofertę należy przesłać za pośrednictwem poczty, kuriera lub  złożyć osobiście na adres: 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Zespół Szkół Zawodowych i Ogólnokształcących, ul. Jagiełły 3, 13-100 Nidzica</w:t>
      </w:r>
      <w:r w:rsidRPr="00BE5619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24.11.2021 r. do godz. 10:00 </w:t>
      </w:r>
      <w:r w:rsidRPr="00BE5619">
        <w:rPr>
          <w:rFonts w:ascii="Arial" w:eastAsia="Times New Roman" w:hAnsi="Arial" w:cs="Arial"/>
          <w:sz w:val="20"/>
          <w:szCs w:val="20"/>
          <w:lang w:eastAsia="pl-PL"/>
        </w:rPr>
        <w:t>w pokoju nr 111 (Sekretariat).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- można dołączyć wypis z rejestru przedsiębiorców lub zaświadczenia z ewidencji działalności gospodarczej, wystawionego a datą nie wcześniejszą niż sześć miesięcy przed datą złożenia oferty – kserokopię poświadczoną za zgodność z oryginałem.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2. Ocena ofert nastąpi w dniu 24.11.2021r. o godz. 10:10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3. Oferty złożone po terminie nie będą rozpatrywane.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4. Oferent może przed upływem terminu składania ofert zmienić lub wycofać swoją ofertę.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5. W toku badania i oceny ofert Zamawiający może żądać od Oferentów wyjaśnień dotyczących złożonych ofert.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VII. OCENA OFERT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Zamawiający dokona oceny ważnych ofert na podstawie kryteriów: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– 90%  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waga –10%  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VIII. INFORMACJE DOTYCZĄCE WYBORU NAJKORZYSTNIEJSZEJ OFERTY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O wyborze najkorzystniejszej oferty Zamawiający zawiadomi Oferentów telefonicznie lub pisemnie.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24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IX. DODATKOWE INFORMACJE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Dodatkowych informacji w sprawie przedmiotu zamówienia udziela Pan Roman Burski pod numerem telefonu 506046044 lub 608443230.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Po wyborze Oferenta, który złożył ofertę z najniższą ceną zostanie podpisana umowa.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W załączeniu umowa zawierająca szczegóły niniejszej usługi do akceptacji.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Cs/>
          <w:sz w:val="20"/>
          <w:szCs w:val="20"/>
          <w:lang w:eastAsia="pl-PL"/>
        </w:rPr>
        <w:t>Do powyższego zamówienia nie stosuje się ustawy Prawo Zamówień Publicznych.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BE5619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Załączniki:</w:t>
      </w:r>
    </w:p>
    <w:p w:rsidR="00BE5619" w:rsidRPr="00BE5619" w:rsidRDefault="00BE5619" w:rsidP="00BE5619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E5619" w:rsidRPr="00BE5619" w:rsidRDefault="00BE5619" w:rsidP="00BE5619">
      <w:pPr>
        <w:numPr>
          <w:ilvl w:val="1"/>
          <w:numId w:val="31"/>
        </w:numPr>
        <w:spacing w:after="0" w:line="276" w:lineRule="auto"/>
        <w:rPr>
          <w:rFonts w:ascii="Arial" w:eastAsia="Lucida Sans Unicode" w:hAnsi="Arial" w:cs="Arial"/>
          <w:bCs/>
          <w:iCs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bCs/>
          <w:iCs/>
          <w:sz w:val="20"/>
          <w:szCs w:val="20"/>
          <w:lang w:bidi="en-US"/>
        </w:rPr>
        <w:t>Projekt umowy ( do wypełnienia §4 ) – Załącznik nr 1</w:t>
      </w:r>
    </w:p>
    <w:p w:rsidR="00BE5619" w:rsidRPr="00BE5619" w:rsidRDefault="00BE5619" w:rsidP="00BE5619">
      <w:pPr>
        <w:widowControl w:val="0"/>
        <w:numPr>
          <w:ilvl w:val="1"/>
          <w:numId w:val="3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sz w:val="20"/>
          <w:szCs w:val="20"/>
          <w:lang w:bidi="en-US"/>
        </w:rPr>
      </w:pPr>
      <w:bookmarkStart w:id="0" w:name="_GoBack"/>
      <w:r w:rsidRPr="00BE5619">
        <w:rPr>
          <w:rFonts w:ascii="Arial" w:eastAsia="Lucida Sans Unicode" w:hAnsi="Arial" w:cs="Arial"/>
          <w:sz w:val="20"/>
          <w:szCs w:val="20"/>
          <w:lang w:bidi="en-US"/>
        </w:rPr>
        <w:t xml:space="preserve">Formularz ofertowy - Załącznik od nr 1/1- 1/15 do </w:t>
      </w:r>
      <w:proofErr w:type="spellStart"/>
      <w:r w:rsidRPr="00BE5619">
        <w:rPr>
          <w:rFonts w:ascii="Arial" w:eastAsia="Lucida Sans Unicode" w:hAnsi="Arial" w:cs="Arial"/>
          <w:sz w:val="20"/>
          <w:szCs w:val="20"/>
          <w:lang w:bidi="en-US"/>
        </w:rPr>
        <w:t>swz</w:t>
      </w:r>
      <w:proofErr w:type="spellEnd"/>
    </w:p>
    <w:p w:rsidR="00BE5619" w:rsidRPr="00BE5619" w:rsidRDefault="00BE5619" w:rsidP="00BE5619">
      <w:pPr>
        <w:spacing w:after="0" w:line="276" w:lineRule="auto"/>
        <w:ind w:left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( </w:t>
      </w:r>
      <w:r w:rsidRPr="00BE561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proszę nie wypełniać ręcznie )</w:t>
      </w:r>
    </w:p>
    <w:bookmarkEnd w:id="0"/>
    <w:p w:rsidR="00BE5619" w:rsidRPr="00BE5619" w:rsidRDefault="00BE5619" w:rsidP="00BE5619">
      <w:pPr>
        <w:widowControl w:val="0"/>
        <w:suppressAutoHyphens/>
        <w:spacing w:after="0" w:line="360" w:lineRule="auto"/>
        <w:ind w:left="567"/>
        <w:contextualSpacing/>
        <w:rPr>
          <w:rFonts w:ascii="Arial" w:eastAsia="Lucida Sans Unicode" w:hAnsi="Arial" w:cs="Arial"/>
          <w:b/>
          <w:i/>
          <w:sz w:val="20"/>
          <w:szCs w:val="20"/>
          <w:lang w:bidi="en-US"/>
        </w:rPr>
      </w:pPr>
    </w:p>
    <w:p w:rsidR="00BE5619" w:rsidRPr="00BE5619" w:rsidRDefault="00BE5619" w:rsidP="00BE5619">
      <w:pPr>
        <w:widowControl w:val="0"/>
        <w:suppressAutoHyphens/>
        <w:spacing w:after="0" w:line="240" w:lineRule="auto"/>
        <w:ind w:left="567"/>
        <w:contextualSpacing/>
        <w:jc w:val="right"/>
        <w:rPr>
          <w:rFonts w:ascii="Arial" w:eastAsia="Lucida Sans Unicode" w:hAnsi="Arial" w:cs="Arial"/>
          <w:b/>
          <w:i/>
          <w:sz w:val="20"/>
          <w:szCs w:val="20"/>
          <w:lang w:bidi="en-US"/>
        </w:rPr>
      </w:pPr>
      <w:r w:rsidRPr="00BE5619">
        <w:rPr>
          <w:rFonts w:ascii="Arial" w:eastAsia="Lucida Sans Unicode" w:hAnsi="Arial" w:cs="Arial"/>
          <w:b/>
          <w:i/>
          <w:sz w:val="20"/>
          <w:szCs w:val="20"/>
          <w:lang w:bidi="en-US"/>
        </w:rPr>
        <w:tab/>
      </w:r>
      <w:r w:rsidRPr="00BE5619">
        <w:rPr>
          <w:rFonts w:ascii="Arial" w:eastAsia="Lucida Sans Unicode" w:hAnsi="Arial" w:cs="Arial"/>
          <w:b/>
          <w:i/>
          <w:sz w:val="20"/>
          <w:szCs w:val="20"/>
          <w:lang w:bidi="en-US"/>
        </w:rPr>
        <w:tab/>
        <w:t xml:space="preserve"> </w:t>
      </w:r>
    </w:p>
    <w:p w:rsidR="00BE5619" w:rsidRPr="00BE5619" w:rsidRDefault="00BE5619" w:rsidP="00BE56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Dyrektor Zespołu Szkół Zawodowych</w:t>
      </w:r>
    </w:p>
    <w:p w:rsidR="00BE5619" w:rsidRPr="00BE5619" w:rsidRDefault="00BE5619" w:rsidP="00BE56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i Ogólnokształcących w Nidzicy</w:t>
      </w:r>
    </w:p>
    <w:p w:rsidR="00BE5619" w:rsidRPr="00BE5619" w:rsidRDefault="00BE5619" w:rsidP="00BE56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Dariusz </w:t>
      </w:r>
      <w:proofErr w:type="spellStart"/>
      <w:r w:rsidRPr="00BE5619">
        <w:rPr>
          <w:rFonts w:ascii="Arial" w:eastAsia="Times New Roman" w:hAnsi="Arial" w:cs="Arial"/>
          <w:b/>
          <w:sz w:val="20"/>
          <w:szCs w:val="20"/>
          <w:lang w:eastAsia="pl-PL"/>
        </w:rPr>
        <w:t>Wółkiewicz</w:t>
      </w:r>
      <w:proofErr w:type="spellEnd"/>
    </w:p>
    <w:p w:rsidR="00A6728D" w:rsidRDefault="00A6728D"/>
    <w:sectPr w:rsidR="00A6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604B4F"/>
    <w:multiLevelType w:val="hybridMultilevel"/>
    <w:tmpl w:val="994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013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F2528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F211E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1C1E4F7A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D73D8"/>
    <w:multiLevelType w:val="hybridMultilevel"/>
    <w:tmpl w:val="180CD3A8"/>
    <w:lvl w:ilvl="0" w:tplc="3A66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658BA"/>
    <w:multiLevelType w:val="hybridMultilevel"/>
    <w:tmpl w:val="4AD08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153C7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24C63"/>
    <w:multiLevelType w:val="hybridMultilevel"/>
    <w:tmpl w:val="F43AE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203265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2441E"/>
    <w:multiLevelType w:val="hybridMultilevel"/>
    <w:tmpl w:val="09D2160C"/>
    <w:lvl w:ilvl="0" w:tplc="0720BDC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537E63AE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10C54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62420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D40DF"/>
    <w:multiLevelType w:val="hybridMultilevel"/>
    <w:tmpl w:val="D0421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63805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D2694D"/>
    <w:multiLevelType w:val="hybridMultilevel"/>
    <w:tmpl w:val="DD2A3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742BD6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D4A83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143C7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674C6588"/>
    <w:lvl w:ilvl="0" w:tplc="1B0AD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ABC06736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C370A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F4E6B"/>
    <w:multiLevelType w:val="hybridMultilevel"/>
    <w:tmpl w:val="D41A8E32"/>
    <w:lvl w:ilvl="0" w:tplc="7D583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EA50FE"/>
    <w:multiLevelType w:val="multilevel"/>
    <w:tmpl w:val="032C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95D1B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43900"/>
    <w:multiLevelType w:val="hybridMultilevel"/>
    <w:tmpl w:val="9D22939E"/>
    <w:lvl w:ilvl="0" w:tplc="1B0AD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5000980C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41E22"/>
    <w:multiLevelType w:val="hybridMultilevel"/>
    <w:tmpl w:val="50B4A052"/>
    <w:lvl w:ilvl="0" w:tplc="5FA6D5C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B351F"/>
    <w:multiLevelType w:val="hybridMultilevel"/>
    <w:tmpl w:val="3B8E2266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F3D13"/>
    <w:multiLevelType w:val="hybridMultilevel"/>
    <w:tmpl w:val="A178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6302"/>
    <w:multiLevelType w:val="multilevel"/>
    <w:tmpl w:val="444814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33">
    <w:nsid w:val="594918B1"/>
    <w:multiLevelType w:val="hybridMultilevel"/>
    <w:tmpl w:val="96FCC52E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EB4B0E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26614"/>
    <w:multiLevelType w:val="hybridMultilevel"/>
    <w:tmpl w:val="EB78F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196168"/>
    <w:multiLevelType w:val="hybridMultilevel"/>
    <w:tmpl w:val="57AE364C"/>
    <w:lvl w:ilvl="0" w:tplc="A1AC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721834"/>
    <w:multiLevelType w:val="hybridMultilevel"/>
    <w:tmpl w:val="A6188816"/>
    <w:lvl w:ilvl="0" w:tplc="3FA044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E66E5F"/>
    <w:multiLevelType w:val="hybridMultilevel"/>
    <w:tmpl w:val="0E1821E4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F06ABE"/>
    <w:multiLevelType w:val="hybridMultilevel"/>
    <w:tmpl w:val="E09EB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D6596D"/>
    <w:multiLevelType w:val="hybridMultilevel"/>
    <w:tmpl w:val="DA0CA066"/>
    <w:lvl w:ilvl="0" w:tplc="F3968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F0F108">
      <w:numFmt w:val="none"/>
      <w:lvlText w:val=""/>
      <w:lvlJc w:val="left"/>
      <w:pPr>
        <w:tabs>
          <w:tab w:val="num" w:pos="360"/>
        </w:tabs>
      </w:pPr>
    </w:lvl>
    <w:lvl w:ilvl="2" w:tplc="61964DA8">
      <w:numFmt w:val="none"/>
      <w:lvlText w:val=""/>
      <w:lvlJc w:val="left"/>
      <w:pPr>
        <w:tabs>
          <w:tab w:val="num" w:pos="360"/>
        </w:tabs>
      </w:pPr>
    </w:lvl>
    <w:lvl w:ilvl="3" w:tplc="95684BB4">
      <w:numFmt w:val="none"/>
      <w:lvlText w:val=""/>
      <w:lvlJc w:val="left"/>
      <w:pPr>
        <w:tabs>
          <w:tab w:val="num" w:pos="360"/>
        </w:tabs>
      </w:pPr>
    </w:lvl>
    <w:lvl w:ilvl="4" w:tplc="9B3A6BFA">
      <w:numFmt w:val="none"/>
      <w:lvlText w:val=""/>
      <w:lvlJc w:val="left"/>
      <w:pPr>
        <w:tabs>
          <w:tab w:val="num" w:pos="360"/>
        </w:tabs>
      </w:pPr>
    </w:lvl>
    <w:lvl w:ilvl="5" w:tplc="B09CDBC0">
      <w:numFmt w:val="none"/>
      <w:lvlText w:val=""/>
      <w:lvlJc w:val="left"/>
      <w:pPr>
        <w:tabs>
          <w:tab w:val="num" w:pos="360"/>
        </w:tabs>
      </w:pPr>
    </w:lvl>
    <w:lvl w:ilvl="6" w:tplc="EEBEA8AA">
      <w:numFmt w:val="none"/>
      <w:lvlText w:val=""/>
      <w:lvlJc w:val="left"/>
      <w:pPr>
        <w:tabs>
          <w:tab w:val="num" w:pos="360"/>
        </w:tabs>
      </w:pPr>
    </w:lvl>
    <w:lvl w:ilvl="7" w:tplc="EDCE92EC">
      <w:numFmt w:val="none"/>
      <w:lvlText w:val=""/>
      <w:lvlJc w:val="left"/>
      <w:pPr>
        <w:tabs>
          <w:tab w:val="num" w:pos="360"/>
        </w:tabs>
      </w:pPr>
    </w:lvl>
    <w:lvl w:ilvl="8" w:tplc="04E657B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8043507"/>
    <w:multiLevelType w:val="hybridMultilevel"/>
    <w:tmpl w:val="466286F4"/>
    <w:lvl w:ilvl="0" w:tplc="55FE8A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2D81"/>
    <w:multiLevelType w:val="hybridMultilevel"/>
    <w:tmpl w:val="E6504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9287EF1"/>
    <w:multiLevelType w:val="hybridMultilevel"/>
    <w:tmpl w:val="61F8DE30"/>
    <w:lvl w:ilvl="0" w:tplc="A1AC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3C9D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8D75AF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4492F"/>
    <w:multiLevelType w:val="hybridMultilevel"/>
    <w:tmpl w:val="A306C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A25A70"/>
    <w:multiLevelType w:val="hybridMultilevel"/>
    <w:tmpl w:val="F5F8C6C6"/>
    <w:lvl w:ilvl="0" w:tplc="43629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FB2AE8C">
      <w:numFmt w:val="none"/>
      <w:lvlText w:val=""/>
      <w:lvlJc w:val="left"/>
      <w:pPr>
        <w:tabs>
          <w:tab w:val="num" w:pos="360"/>
        </w:tabs>
      </w:pPr>
    </w:lvl>
    <w:lvl w:ilvl="2" w:tplc="B8AE8474">
      <w:numFmt w:val="none"/>
      <w:lvlText w:val=""/>
      <w:lvlJc w:val="left"/>
      <w:pPr>
        <w:tabs>
          <w:tab w:val="num" w:pos="360"/>
        </w:tabs>
      </w:pPr>
    </w:lvl>
    <w:lvl w:ilvl="3" w:tplc="D6C6FA98">
      <w:numFmt w:val="none"/>
      <w:lvlText w:val=""/>
      <w:lvlJc w:val="left"/>
      <w:pPr>
        <w:tabs>
          <w:tab w:val="num" w:pos="360"/>
        </w:tabs>
      </w:pPr>
    </w:lvl>
    <w:lvl w:ilvl="4" w:tplc="5BBA520E">
      <w:numFmt w:val="none"/>
      <w:lvlText w:val=""/>
      <w:lvlJc w:val="left"/>
      <w:pPr>
        <w:tabs>
          <w:tab w:val="num" w:pos="360"/>
        </w:tabs>
      </w:pPr>
    </w:lvl>
    <w:lvl w:ilvl="5" w:tplc="663C9432">
      <w:numFmt w:val="none"/>
      <w:lvlText w:val=""/>
      <w:lvlJc w:val="left"/>
      <w:pPr>
        <w:tabs>
          <w:tab w:val="num" w:pos="360"/>
        </w:tabs>
      </w:pPr>
    </w:lvl>
    <w:lvl w:ilvl="6" w:tplc="CE3C6D2E">
      <w:numFmt w:val="none"/>
      <w:lvlText w:val=""/>
      <w:lvlJc w:val="left"/>
      <w:pPr>
        <w:tabs>
          <w:tab w:val="num" w:pos="360"/>
        </w:tabs>
      </w:pPr>
    </w:lvl>
    <w:lvl w:ilvl="7" w:tplc="1F5EA208">
      <w:numFmt w:val="none"/>
      <w:lvlText w:val=""/>
      <w:lvlJc w:val="left"/>
      <w:pPr>
        <w:tabs>
          <w:tab w:val="num" w:pos="360"/>
        </w:tabs>
      </w:pPr>
    </w:lvl>
    <w:lvl w:ilvl="8" w:tplc="929E4FA2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C7544E"/>
    <w:multiLevelType w:val="hybridMultilevel"/>
    <w:tmpl w:val="C6FC5824"/>
    <w:lvl w:ilvl="0" w:tplc="DA30DF42">
      <w:start w:val="1"/>
      <w:numFmt w:val="decimal"/>
      <w:lvlText w:val="%1)"/>
      <w:lvlJc w:val="left"/>
      <w:pPr>
        <w:tabs>
          <w:tab w:val="num" w:pos="412"/>
        </w:tabs>
        <w:ind w:left="412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7"/>
  </w:num>
  <w:num w:numId="3">
    <w:abstractNumId w:val="11"/>
  </w:num>
  <w:num w:numId="4">
    <w:abstractNumId w:val="5"/>
  </w:num>
  <w:num w:numId="5">
    <w:abstractNumId w:val="47"/>
  </w:num>
  <w:num w:numId="6">
    <w:abstractNumId w:val="25"/>
  </w:num>
  <w:num w:numId="7">
    <w:abstractNumId w:val="32"/>
  </w:num>
  <w:num w:numId="8">
    <w:abstractNumId w:val="46"/>
  </w:num>
  <w:num w:numId="9">
    <w:abstractNumId w:val="23"/>
  </w:num>
  <w:num w:numId="10">
    <w:abstractNumId w:val="28"/>
  </w:num>
  <w:num w:numId="11">
    <w:abstractNumId w:val="13"/>
  </w:num>
  <w:num w:numId="12">
    <w:abstractNumId w:val="8"/>
  </w:num>
  <w:num w:numId="13">
    <w:abstractNumId w:val="43"/>
  </w:num>
  <w:num w:numId="14">
    <w:abstractNumId w:val="36"/>
  </w:num>
  <w:num w:numId="15">
    <w:abstractNumId w:val="35"/>
  </w:num>
  <w:num w:numId="16">
    <w:abstractNumId w:val="40"/>
  </w:num>
  <w:num w:numId="17">
    <w:abstractNumId w:val="9"/>
  </w:num>
  <w:num w:numId="18">
    <w:abstractNumId w:val="19"/>
  </w:num>
  <w:num w:numId="19">
    <w:abstractNumId w:val="42"/>
  </w:num>
  <w:num w:numId="20">
    <w:abstractNumId w:val="30"/>
  </w:num>
  <w:num w:numId="21">
    <w:abstractNumId w:val="21"/>
  </w:num>
  <w:num w:numId="22">
    <w:abstractNumId w:val="33"/>
  </w:num>
  <w:num w:numId="23">
    <w:abstractNumId w:val="29"/>
  </w:num>
  <w:num w:numId="24">
    <w:abstractNumId w:val="39"/>
  </w:num>
  <w:num w:numId="25">
    <w:abstractNumId w:val="38"/>
  </w:num>
  <w:num w:numId="26">
    <w:abstractNumId w:val="41"/>
  </w:num>
  <w:num w:numId="27">
    <w:abstractNumId w:val="16"/>
  </w:num>
  <w:num w:numId="28">
    <w:abstractNumId w:val="18"/>
  </w:num>
  <w:num w:numId="29">
    <w:abstractNumId w:val="26"/>
  </w:num>
  <w:num w:numId="30">
    <w:abstractNumId w:val="6"/>
  </w:num>
  <w:num w:numId="31">
    <w:abstractNumId w:val="0"/>
  </w:num>
  <w:num w:numId="32">
    <w:abstractNumId w:val="31"/>
  </w:num>
  <w:num w:numId="33">
    <w:abstractNumId w:val="45"/>
  </w:num>
  <w:num w:numId="34">
    <w:abstractNumId w:val="17"/>
  </w:num>
  <w:num w:numId="35">
    <w:abstractNumId w:val="15"/>
  </w:num>
  <w:num w:numId="36">
    <w:abstractNumId w:val="3"/>
  </w:num>
  <w:num w:numId="37">
    <w:abstractNumId w:val="2"/>
  </w:num>
  <w:num w:numId="38">
    <w:abstractNumId w:val="34"/>
  </w:num>
  <w:num w:numId="39">
    <w:abstractNumId w:val="12"/>
  </w:num>
  <w:num w:numId="40">
    <w:abstractNumId w:val="10"/>
  </w:num>
  <w:num w:numId="41">
    <w:abstractNumId w:val="14"/>
  </w:num>
  <w:num w:numId="42">
    <w:abstractNumId w:val="27"/>
  </w:num>
  <w:num w:numId="43">
    <w:abstractNumId w:val="24"/>
  </w:num>
  <w:num w:numId="44">
    <w:abstractNumId w:val="22"/>
  </w:num>
  <w:num w:numId="45">
    <w:abstractNumId w:val="7"/>
  </w:num>
  <w:num w:numId="46">
    <w:abstractNumId w:val="20"/>
  </w:num>
  <w:num w:numId="47">
    <w:abstractNumId w:val="44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9"/>
    <w:rsid w:val="00A6728D"/>
    <w:rsid w:val="00B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AF26-1A94-4449-8CE3-82067DB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5619"/>
    <w:pPr>
      <w:keepNext/>
      <w:widowControl w:val="0"/>
      <w:spacing w:after="0" w:line="240" w:lineRule="auto"/>
      <w:ind w:left="720" w:firstLine="660"/>
      <w:outlineLvl w:val="1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561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5619"/>
    <w:pPr>
      <w:keepNext/>
      <w:suppressAutoHyphens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61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56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6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E5619"/>
  </w:style>
  <w:style w:type="character" w:styleId="Hipercze">
    <w:name w:val="Hyperlink"/>
    <w:basedOn w:val="Domylnaczcionkaakapitu"/>
    <w:rsid w:val="00BE5619"/>
    <w:rPr>
      <w:color w:val="0000FF"/>
      <w:u w:val="single"/>
    </w:rPr>
  </w:style>
  <w:style w:type="paragraph" w:styleId="Tekstpodstawowy">
    <w:name w:val="Body Text"/>
    <w:aliases w:val=" Znak"/>
    <w:basedOn w:val="Normalny"/>
    <w:link w:val="TekstpodstawowyZnak"/>
    <w:rsid w:val="00BE5619"/>
    <w:pPr>
      <w:spacing w:after="120" w:line="240" w:lineRule="auto"/>
    </w:pPr>
    <w:rPr>
      <w:rFonts w:ascii="Verdana" w:eastAsia="Times New Roman" w:hAnsi="Verdana" w:cs="Times New Roman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E5619"/>
    <w:rPr>
      <w:rFonts w:ascii="Verdana" w:eastAsia="Times New Roman" w:hAnsi="Verdana" w:cs="Times New Roman"/>
      <w:lang w:eastAsia="pl-PL"/>
    </w:rPr>
  </w:style>
  <w:style w:type="character" w:customStyle="1" w:styleId="ZnakZnak">
    <w:name w:val="Znak Znak"/>
    <w:basedOn w:val="Domylnaczcionkaakapitu"/>
    <w:rsid w:val="00BE5619"/>
    <w:rPr>
      <w:rFonts w:ascii="Verdana" w:hAnsi="Verdana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E5619"/>
    <w:pPr>
      <w:spacing w:after="120" w:line="480" w:lineRule="auto"/>
    </w:pPr>
    <w:rPr>
      <w:rFonts w:ascii="Verdana" w:eastAsia="Times New Roman" w:hAnsi="Verdana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5619"/>
    <w:rPr>
      <w:rFonts w:ascii="Verdana" w:eastAsia="Times New Roman" w:hAnsi="Verdana" w:cs="Times New Roman"/>
      <w:lang w:eastAsia="pl-PL"/>
    </w:rPr>
  </w:style>
  <w:style w:type="paragraph" w:styleId="Nagwek">
    <w:name w:val="header"/>
    <w:basedOn w:val="Normalny"/>
    <w:link w:val="NagwekZnak"/>
    <w:rsid w:val="00BE56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5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E5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paragraph" w:customStyle="1" w:styleId="TableHeading">
    <w:name w:val="Table Heading"/>
    <w:basedOn w:val="TableContents"/>
    <w:rsid w:val="00BE5619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B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E5619"/>
    <w:pPr>
      <w:spacing w:after="120" w:line="240" w:lineRule="auto"/>
      <w:ind w:left="283"/>
    </w:pPr>
    <w:rPr>
      <w:rFonts w:ascii="Verdana" w:eastAsia="Times New Roman" w:hAnsi="Verdana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619"/>
    <w:rPr>
      <w:rFonts w:ascii="Verdana" w:eastAsia="Times New Roman" w:hAnsi="Verdana" w:cs="Times New Roman"/>
      <w:lang w:eastAsia="pl-PL"/>
    </w:rPr>
  </w:style>
  <w:style w:type="paragraph" w:styleId="Stopka">
    <w:name w:val="footer"/>
    <w:basedOn w:val="Normalny"/>
    <w:link w:val="StopkaZnak"/>
    <w:rsid w:val="00BE561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BE561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BE5619"/>
  </w:style>
  <w:style w:type="paragraph" w:styleId="NormalnyWeb">
    <w:name w:val="Normal (Web)"/>
    <w:basedOn w:val="Normalny"/>
    <w:rsid w:val="00B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E561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bCs/>
      <w:sz w:val="24"/>
      <w:szCs w:val="24"/>
      <w:lang w:bidi="en-US"/>
    </w:rPr>
  </w:style>
  <w:style w:type="paragraph" w:styleId="Akapitzlist">
    <w:name w:val="List Paragraph"/>
    <w:basedOn w:val="Normalny"/>
    <w:qFormat/>
    <w:rsid w:val="00BE561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rsid w:val="00BE5619"/>
    <w:pPr>
      <w:spacing w:after="12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5619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E5619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1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1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E561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1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19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19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1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E5619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E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2021-11-09T13:05:00Z</dcterms:created>
  <dcterms:modified xsi:type="dcterms:W3CDTF">2021-11-09T13:06:00Z</dcterms:modified>
</cp:coreProperties>
</file>